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5C8" w:rsidRDefault="0063551F" w:rsidP="00671746">
      <w:pPr>
        <w:spacing w:before="480"/>
        <w:jc w:val="center"/>
      </w:pPr>
      <w:bookmarkStart w:id="0" w:name="_GoBack"/>
      <w:bookmarkEnd w:id="0"/>
      <w:r>
        <w:t>ФІЗИЧНІ ОСОБИ,</w:t>
      </w:r>
    </w:p>
    <w:p w:rsidR="00EE75C8" w:rsidRDefault="0063551F">
      <w:pPr>
        <w:spacing w:after="300"/>
        <w:jc w:val="center"/>
      </w:pPr>
      <w:r>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000" w:firstRow="0" w:lastRow="0" w:firstColumn="0" w:lastColumn="0" w:noHBand="0" w:noVBand="0"/>
      </w:tblPr>
      <w:tblGrid>
        <w:gridCol w:w="420"/>
        <w:gridCol w:w="5251"/>
        <w:gridCol w:w="7861"/>
        <w:gridCol w:w="1724"/>
      </w:tblGrid>
      <w:tr w:rsidR="00EE75C8" w:rsidTr="00623310">
        <w:trPr>
          <w:tblHeader/>
          <w:jc w:val="center"/>
        </w:trPr>
        <w:tc>
          <w:tcPr>
            <w:tcW w:w="0" w:type="auto"/>
            <w:tcBorders>
              <w:top w:val="single" w:sz="4" w:space="0" w:color="auto"/>
              <w:bottom w:val="single" w:sz="4" w:space="0" w:color="auto"/>
              <w:right w:val="single" w:sz="4" w:space="0" w:color="auto"/>
            </w:tcBorders>
            <w:vAlign w:val="center"/>
          </w:tcPr>
          <w:p w:rsidR="00EE75C8" w:rsidRDefault="0063551F">
            <w:pPr>
              <w:jc w:val="center"/>
            </w:pPr>
            <w:r>
              <w:t>№</w:t>
            </w:r>
          </w:p>
          <w:p w:rsidR="00EE75C8" w:rsidRDefault="0063551F">
            <w:pPr>
              <w:jc w:val="center"/>
            </w:pPr>
            <w:r>
              <w:t>з/п</w:t>
            </w:r>
          </w:p>
        </w:tc>
        <w:tc>
          <w:tcPr>
            <w:tcW w:w="0" w:type="auto"/>
            <w:tcBorders>
              <w:top w:val="single" w:sz="4" w:space="0" w:color="auto"/>
              <w:left w:val="single" w:sz="4" w:space="0" w:color="auto"/>
              <w:bottom w:val="single" w:sz="4" w:space="0" w:color="auto"/>
              <w:right w:val="single" w:sz="4" w:space="0" w:color="auto"/>
            </w:tcBorders>
            <w:vAlign w:val="center"/>
          </w:tcPr>
          <w:p w:rsidR="00EE75C8" w:rsidRDefault="0063551F">
            <w:pPr>
              <w:jc w:val="center"/>
            </w:pPr>
            <w:r>
              <w:t>Прізвище, ім'я, по батькові, ідентифікаційні дані</w:t>
            </w:r>
          </w:p>
          <w:p w:rsidR="00EE75C8" w:rsidRDefault="0063551F">
            <w:pPr>
              <w:jc w:val="center"/>
            </w:pPr>
            <w:r>
              <w:t>(дата народження, громадянство),</w:t>
            </w:r>
          </w:p>
          <w:p w:rsidR="00EE75C8" w:rsidRDefault="0063551F">
            <w:pPr>
              <w:jc w:val="center"/>
            </w:pPr>
            <w:r>
              <w:t>посада / професійна діяльність</w:t>
            </w:r>
          </w:p>
        </w:tc>
        <w:tc>
          <w:tcPr>
            <w:tcW w:w="0" w:type="auto"/>
            <w:tcBorders>
              <w:top w:val="single" w:sz="4" w:space="0" w:color="auto"/>
              <w:left w:val="single" w:sz="4" w:space="0" w:color="auto"/>
              <w:bottom w:val="single" w:sz="4" w:space="0" w:color="auto"/>
              <w:right w:val="single" w:sz="4" w:space="0" w:color="auto"/>
            </w:tcBorders>
            <w:vAlign w:val="center"/>
          </w:tcPr>
          <w:p w:rsidR="00EE75C8" w:rsidRDefault="0063551F">
            <w:pPr>
              <w:jc w:val="center"/>
            </w:pPr>
            <w:r>
              <w:t>Вид обмежувального заходу</w:t>
            </w:r>
          </w:p>
          <w:p w:rsidR="00EE75C8" w:rsidRDefault="0063551F">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EE75C8" w:rsidRDefault="0063551F">
            <w:pPr>
              <w:jc w:val="center"/>
            </w:pPr>
            <w:r>
              <w:t>Строк застосування</w:t>
            </w:r>
          </w:p>
        </w:tc>
      </w:tr>
      <w:tr w:rsidR="00EE75C8" w:rsidTr="00623310">
        <w:trPr>
          <w:jc w:val="center"/>
        </w:trPr>
        <w:tc>
          <w:tcPr>
            <w:tcW w:w="0" w:type="auto"/>
            <w:tcBorders>
              <w:top w:val="single" w:sz="4" w:space="0" w:color="auto"/>
            </w:tcBorders>
          </w:tcPr>
          <w:p w:rsidR="00EE75C8" w:rsidRDefault="0063551F" w:rsidP="00623310">
            <w:pPr>
              <w:spacing w:before="120"/>
            </w:pPr>
            <w:r>
              <w:t>1.</w:t>
            </w:r>
          </w:p>
        </w:tc>
        <w:tc>
          <w:tcPr>
            <w:tcW w:w="0" w:type="auto"/>
            <w:tcBorders>
              <w:top w:val="single" w:sz="4" w:space="0" w:color="auto"/>
            </w:tcBorders>
          </w:tcPr>
          <w:p w:rsidR="00EE75C8" w:rsidRDefault="0063551F" w:rsidP="00623310">
            <w:pPr>
              <w:spacing w:before="120"/>
            </w:pPr>
            <w:r>
              <w:t>Байдусов Євген Олександрович (Байдусов Євгеній Олександрович, Байдусов Евгений Александрович, Baidusov Evgenii).</w:t>
            </w:r>
          </w:p>
          <w:p w:rsidR="00EE75C8" w:rsidRPr="0063551F" w:rsidRDefault="0063551F">
            <w:pPr>
              <w:rPr>
                <w:lang w:val="en-US"/>
              </w:rPr>
            </w:pPr>
            <w:r>
              <w:t>11.09.2002 р.н.</w:t>
            </w:r>
          </w:p>
          <w:p w:rsidR="00EE75C8" w:rsidRDefault="0063551F">
            <w:r>
              <w:t>Громадянство: Російська Федерація.</w:t>
            </w:r>
          </w:p>
          <w:p w:rsidR="00EE75C8" w:rsidRDefault="0063551F" w:rsidP="00540845">
            <w:r>
              <w:t>Відомості згідно з Єдиним державним реєстром платників податків Російської Федерації</w:t>
            </w:r>
            <w:r w:rsidR="00540845">
              <w:t>:</w:t>
            </w:r>
            <w:r>
              <w:t xml:space="preserve"> ідентифікаційний номер платника податків </w:t>
            </w:r>
            <w:r w:rsidR="00540845">
              <w:t xml:space="preserve">– </w:t>
            </w:r>
            <w:r>
              <w:t>563804029720.</w:t>
            </w:r>
          </w:p>
        </w:tc>
        <w:tc>
          <w:tcPr>
            <w:tcW w:w="0" w:type="auto"/>
            <w:tcBorders>
              <w:top w:val="single" w:sz="4" w:space="0" w:color="auto"/>
            </w:tcBorders>
          </w:tcPr>
          <w:p w:rsidR="00EE75C8" w:rsidRDefault="0063551F" w:rsidP="00623310">
            <w:pPr>
              <w:spacing w:before="120"/>
            </w:pPr>
            <w:r>
              <w:t xml:space="preserve">1) позбавлення державних нагород України, інших форм відзначення; </w:t>
            </w:r>
          </w:p>
          <w:p w:rsidR="00EE75C8" w:rsidRDefault="0063551F">
            <w:r>
              <w:t xml:space="preserve">2) блокування </w:t>
            </w:r>
            <w:r w:rsidR="00BF78B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E75C8" w:rsidRDefault="0063551F">
            <w:r>
              <w:t xml:space="preserve">3) обмеження торговельних операцій (повне припинення); </w:t>
            </w:r>
          </w:p>
          <w:p w:rsidR="00EE75C8" w:rsidRDefault="0063551F">
            <w:r>
              <w:t xml:space="preserve">4) обмеження, часткове чи повне припинення транзиту ресурсів, польотів та перевезень територією України (повне припинення); </w:t>
            </w:r>
          </w:p>
          <w:p w:rsidR="00EE75C8" w:rsidRDefault="0063551F">
            <w:r>
              <w:t xml:space="preserve">5) запобігання виведенню капіталів за межі України; </w:t>
            </w:r>
          </w:p>
          <w:p w:rsidR="00EE75C8" w:rsidRDefault="0063551F">
            <w:r>
              <w:t xml:space="preserve">6) зупинення виконання економічних та фінансових </w:t>
            </w:r>
            <w:r w:rsidR="00623310">
              <w:t>зобов'язань</w:t>
            </w:r>
            <w:r>
              <w:t xml:space="preserve">; </w:t>
            </w:r>
          </w:p>
          <w:p w:rsidR="00EE75C8" w:rsidRDefault="0063551F">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E75C8" w:rsidRDefault="0063551F">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E75C8" w:rsidRDefault="0063551F">
            <w:r>
              <w:t xml:space="preserve">9) заборона здійснення публічних та оборонних закупівель товарів, робіт і послуг у юридичних </w:t>
            </w:r>
            <w:r w:rsidR="00A968B8">
              <w:t>осіб – резидентів</w:t>
            </w:r>
            <w:r>
              <w:t xml:space="preserve"> іноземної держави державної форми </w:t>
            </w:r>
            <w:r>
              <w:lastRenderedPageBreak/>
              <w:t>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2331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E75C8" w:rsidRDefault="0063551F">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E75C8" w:rsidRDefault="0063551F">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E75C8" w:rsidRDefault="0063551F">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E75C8" w:rsidRDefault="0063551F">
            <w:r>
              <w:t xml:space="preserve">13) припинення дії торговельних угод, спільних проектів та промислових програм у певних сферах, зокрема у сфері безпеки та оборони; </w:t>
            </w:r>
          </w:p>
          <w:p w:rsidR="00EE75C8" w:rsidRDefault="0063551F">
            <w:r>
              <w:t>14) заборона передання технологій, прав на об</w:t>
            </w:r>
            <w:r w:rsidR="00623310">
              <w:t>'</w:t>
            </w:r>
            <w:r>
              <w:t xml:space="preserve">єкти права інтелектуальної власності; </w:t>
            </w:r>
          </w:p>
          <w:p w:rsidR="00EE75C8" w:rsidRDefault="0063551F">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EE75C8" w:rsidRDefault="0063551F">
            <w:r>
              <w:t>16) відмова в наданні та скасування віз резидентам іноземних держав, застосування інших заборон в</w:t>
            </w:r>
            <w:r w:rsidR="00623310">
              <w:t>'</w:t>
            </w:r>
            <w:r>
              <w:t xml:space="preserve">їзду на територію України; </w:t>
            </w:r>
          </w:p>
          <w:p w:rsidR="00EE75C8" w:rsidRDefault="0063551F">
            <w:r>
              <w:t xml:space="preserve">17) анулювання офіційних візитів, засідань, переговорів з питань укладення договорів чи угод; </w:t>
            </w:r>
          </w:p>
          <w:p w:rsidR="00EE75C8" w:rsidRDefault="0063551F">
            <w:r>
              <w:t>18) заборона на набуття у власність земельних ділянок.</w:t>
            </w:r>
          </w:p>
        </w:tc>
        <w:tc>
          <w:tcPr>
            <w:tcW w:w="0" w:type="auto"/>
            <w:tcBorders>
              <w:top w:val="single" w:sz="4" w:space="0" w:color="auto"/>
            </w:tcBorders>
          </w:tcPr>
          <w:p w:rsidR="00EE75C8" w:rsidRDefault="0063551F" w:rsidP="00623310">
            <w:pPr>
              <w:spacing w:before="120"/>
            </w:pPr>
            <w:r>
              <w:lastRenderedPageBreak/>
              <w:t>безстроково; десять років</w:t>
            </w:r>
          </w:p>
        </w:tc>
      </w:tr>
      <w:tr w:rsidR="00EE75C8" w:rsidTr="00623310">
        <w:trPr>
          <w:jc w:val="center"/>
        </w:trPr>
        <w:tc>
          <w:tcPr>
            <w:tcW w:w="0" w:type="auto"/>
          </w:tcPr>
          <w:p w:rsidR="00EE75C8" w:rsidRDefault="0063551F">
            <w:r>
              <w:lastRenderedPageBreak/>
              <w:t>2.</w:t>
            </w:r>
          </w:p>
        </w:tc>
        <w:tc>
          <w:tcPr>
            <w:tcW w:w="0" w:type="auto"/>
          </w:tcPr>
          <w:p w:rsidR="00EE75C8" w:rsidRDefault="0063551F">
            <w:r>
              <w:t>Ганішов Імам Гасанович (Ганишов Имам Гасанович, Ganishov Imam).</w:t>
            </w:r>
          </w:p>
          <w:p w:rsidR="00EE75C8" w:rsidRPr="0063551F" w:rsidRDefault="0063551F">
            <w:pPr>
              <w:rPr>
                <w:lang w:val="en-US"/>
              </w:rPr>
            </w:pPr>
            <w:r>
              <w:t>17.06.2000 р.н.</w:t>
            </w:r>
          </w:p>
          <w:p w:rsidR="00EE75C8" w:rsidRDefault="0063551F">
            <w:r>
              <w:t>Громадянство: Російська Федерація.</w:t>
            </w:r>
          </w:p>
          <w:p w:rsidR="00EE75C8" w:rsidRDefault="0063551F" w:rsidP="003B3AFE">
            <w:r>
              <w:t xml:space="preserve">Відомості згідно з Єдиним державним реєстром платників податків </w:t>
            </w:r>
            <w:r w:rsidR="00540845">
              <w:t>Російської Федерації: ідентифікаційний номер платника податків –</w:t>
            </w:r>
            <w:r>
              <w:t xml:space="preserve"> 051303791316.</w:t>
            </w:r>
          </w:p>
        </w:tc>
        <w:tc>
          <w:tcPr>
            <w:tcW w:w="0" w:type="auto"/>
          </w:tcPr>
          <w:p w:rsidR="00EE75C8" w:rsidRDefault="0063551F">
            <w:r>
              <w:t xml:space="preserve">1) позбавлення державних нагород України, інших форм відзначення; </w:t>
            </w:r>
          </w:p>
          <w:p w:rsidR="00EE75C8" w:rsidRDefault="0063551F">
            <w:r>
              <w:t xml:space="preserve">2) блокування </w:t>
            </w:r>
            <w:r w:rsidR="00BF78B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E75C8" w:rsidRDefault="0063551F">
            <w:r>
              <w:t xml:space="preserve">3) обмеження торговельних операцій (повне припинення); </w:t>
            </w:r>
          </w:p>
          <w:p w:rsidR="00EE75C8" w:rsidRDefault="0063551F">
            <w:r>
              <w:t xml:space="preserve">4) обмеження, часткове чи повне припинення транзиту ресурсів, польотів та перевезень територією України (повне припинення); </w:t>
            </w:r>
          </w:p>
          <w:p w:rsidR="00EE75C8" w:rsidRDefault="0063551F">
            <w:r>
              <w:t xml:space="preserve">5) запобігання виведенню капіталів за межі України; </w:t>
            </w:r>
          </w:p>
          <w:p w:rsidR="00EE75C8" w:rsidRDefault="0063551F">
            <w:r>
              <w:t>6) зупинення виконання економічних та фінансових зобов</w:t>
            </w:r>
            <w:r w:rsidR="00623310">
              <w:t>'</w:t>
            </w:r>
            <w:r>
              <w:t xml:space="preserve">язань; </w:t>
            </w:r>
          </w:p>
          <w:p w:rsidR="00EE75C8" w:rsidRDefault="0063551F">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E75C8" w:rsidRDefault="0063551F">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E75C8" w:rsidRDefault="0063551F">
            <w:r>
              <w:t xml:space="preserve">9) заборона здійснення публічних та оборонних закупівель товарів, робіт і послуг у юридичних </w:t>
            </w:r>
            <w:r w:rsidR="00A968B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2331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E75C8" w:rsidRDefault="0063551F">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5A2343" w:rsidRDefault="005A2343" w:rsidP="008314A9">
            <w:pPr>
              <w:spacing w:line="235" w:lineRule="auto"/>
            </w:pPr>
          </w:p>
          <w:p w:rsidR="00EE75C8" w:rsidRDefault="0063551F" w:rsidP="008314A9">
            <w:pPr>
              <w:spacing w:line="235"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E75C8" w:rsidRDefault="0063551F" w:rsidP="008314A9">
            <w:pPr>
              <w:spacing w:line="235"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E75C8" w:rsidRDefault="0063551F" w:rsidP="008314A9">
            <w:pPr>
              <w:spacing w:line="235"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EE75C8" w:rsidRDefault="0063551F" w:rsidP="008314A9">
            <w:pPr>
              <w:spacing w:line="235" w:lineRule="auto"/>
            </w:pPr>
            <w:r>
              <w:t>14) заборона передання технологій, прав на об</w:t>
            </w:r>
            <w:r w:rsidR="00623310">
              <w:t>'</w:t>
            </w:r>
            <w:r>
              <w:t xml:space="preserve">єкти права інтелектуальної власності; </w:t>
            </w:r>
          </w:p>
          <w:p w:rsidR="00EE75C8" w:rsidRDefault="0063551F" w:rsidP="008314A9">
            <w:pPr>
              <w:spacing w:line="235" w:lineRule="auto"/>
            </w:pPr>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EE75C8" w:rsidRDefault="0063551F" w:rsidP="008314A9">
            <w:pPr>
              <w:spacing w:line="235" w:lineRule="auto"/>
            </w:pPr>
            <w:r>
              <w:t>16) відмова в наданні та скасування віз резидентам іноземних держав, застосування інших заборон в</w:t>
            </w:r>
            <w:r w:rsidR="00623310">
              <w:t>'</w:t>
            </w:r>
            <w:r>
              <w:t xml:space="preserve">їзду на територію України; </w:t>
            </w:r>
          </w:p>
          <w:p w:rsidR="00EE75C8" w:rsidRDefault="0063551F" w:rsidP="008314A9">
            <w:pPr>
              <w:spacing w:line="235" w:lineRule="auto"/>
            </w:pPr>
            <w:r>
              <w:t xml:space="preserve">17) анулювання офіційних візитів, засідань, переговорів з питань укладення договорів чи угод; </w:t>
            </w:r>
          </w:p>
          <w:p w:rsidR="00680F34" w:rsidRDefault="0063551F" w:rsidP="008314A9">
            <w:pPr>
              <w:spacing w:line="235" w:lineRule="auto"/>
            </w:pPr>
            <w:r>
              <w:t>18) заборона на набуття у власність земельних ділянок.</w:t>
            </w:r>
          </w:p>
        </w:tc>
        <w:tc>
          <w:tcPr>
            <w:tcW w:w="0" w:type="auto"/>
          </w:tcPr>
          <w:p w:rsidR="00EE75C8" w:rsidRDefault="0063551F">
            <w:r>
              <w:t>безстроково; десять років</w:t>
            </w:r>
          </w:p>
        </w:tc>
      </w:tr>
      <w:tr w:rsidR="00EE75C8" w:rsidTr="00623310">
        <w:trPr>
          <w:jc w:val="center"/>
        </w:trPr>
        <w:tc>
          <w:tcPr>
            <w:tcW w:w="0" w:type="auto"/>
          </w:tcPr>
          <w:p w:rsidR="00EE75C8" w:rsidRDefault="0063551F">
            <w:r>
              <w:t>3.</w:t>
            </w:r>
          </w:p>
        </w:tc>
        <w:tc>
          <w:tcPr>
            <w:tcW w:w="0" w:type="auto"/>
          </w:tcPr>
          <w:p w:rsidR="00EE75C8" w:rsidRDefault="0063551F" w:rsidP="005A2343">
            <w:pPr>
              <w:spacing w:line="233" w:lineRule="auto"/>
            </w:pPr>
            <w:r>
              <w:t>Дашанімаєва Світлана Вадимівна (Гомбоєва Світлана Вадимівна, Дашанимаева Светлана Вадимовна, Гомбоева Светлана Вадимовна, Dashanimaeva Svetlana, Gomboeva Svetlana).</w:t>
            </w:r>
          </w:p>
          <w:p w:rsidR="00EE75C8" w:rsidRPr="0063551F" w:rsidRDefault="0063551F" w:rsidP="005A2343">
            <w:pPr>
              <w:spacing w:line="233" w:lineRule="auto"/>
              <w:rPr>
                <w:lang w:val="en-US"/>
              </w:rPr>
            </w:pPr>
            <w:r>
              <w:t>08.06.1998 р.н.</w:t>
            </w:r>
          </w:p>
          <w:p w:rsidR="00EE75C8" w:rsidRDefault="0063551F" w:rsidP="005A2343">
            <w:pPr>
              <w:spacing w:line="233" w:lineRule="auto"/>
            </w:pPr>
            <w:r>
              <w:t>Громадянство: Російська Федерація.</w:t>
            </w:r>
          </w:p>
          <w:p w:rsidR="00EE75C8" w:rsidRDefault="0063551F" w:rsidP="003B3AFE">
            <w:pPr>
              <w:spacing w:line="233" w:lineRule="auto"/>
            </w:pPr>
            <w:r>
              <w:t xml:space="preserve">Відомості згідно з Єдиним державним реєстром платників податків </w:t>
            </w:r>
            <w:r w:rsidR="00540845">
              <w:t xml:space="preserve">Російської Федерації: ідентифікаційний номер платника податків – </w:t>
            </w:r>
            <w:r>
              <w:t>384905364018.</w:t>
            </w:r>
          </w:p>
        </w:tc>
        <w:tc>
          <w:tcPr>
            <w:tcW w:w="0" w:type="auto"/>
          </w:tcPr>
          <w:p w:rsidR="00EE75C8" w:rsidRDefault="0063551F" w:rsidP="008314A9">
            <w:pPr>
              <w:spacing w:line="235" w:lineRule="auto"/>
            </w:pPr>
            <w:r>
              <w:t xml:space="preserve">1) позбавлення державних нагород України, інших форм відзначення; </w:t>
            </w:r>
          </w:p>
          <w:p w:rsidR="00EE75C8" w:rsidRDefault="0063551F" w:rsidP="008314A9">
            <w:pPr>
              <w:spacing w:line="235" w:lineRule="auto"/>
            </w:pPr>
            <w:r>
              <w:t xml:space="preserve">2) блокування </w:t>
            </w:r>
            <w:r w:rsidR="00BF78B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E75C8" w:rsidRDefault="0063551F" w:rsidP="008314A9">
            <w:pPr>
              <w:spacing w:line="235" w:lineRule="auto"/>
            </w:pPr>
            <w:r>
              <w:t xml:space="preserve">3) обмеження торговельних операцій (повне припинення); </w:t>
            </w:r>
          </w:p>
          <w:p w:rsidR="00EE75C8" w:rsidRDefault="0063551F" w:rsidP="008314A9">
            <w:pPr>
              <w:spacing w:line="235"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EE75C8" w:rsidRDefault="0063551F" w:rsidP="008314A9">
            <w:pPr>
              <w:spacing w:line="235" w:lineRule="auto"/>
            </w:pPr>
            <w:r>
              <w:t xml:space="preserve">5) запобігання виведенню капіталів за межі України; </w:t>
            </w:r>
          </w:p>
          <w:p w:rsidR="00EE75C8" w:rsidRDefault="0063551F" w:rsidP="008314A9">
            <w:pPr>
              <w:spacing w:line="235" w:lineRule="auto"/>
            </w:pPr>
            <w:r>
              <w:t>6) зупинення виконання економічних та фінансових зобов</w:t>
            </w:r>
            <w:r w:rsidR="00623310">
              <w:t>'</w:t>
            </w:r>
            <w:r>
              <w:t xml:space="preserve">язань; </w:t>
            </w:r>
          </w:p>
          <w:p w:rsidR="00EE75C8" w:rsidRDefault="0063551F" w:rsidP="008314A9">
            <w:pPr>
              <w:spacing w:line="235"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E75C8" w:rsidRDefault="0063551F" w:rsidP="008314A9">
            <w:pPr>
              <w:spacing w:line="235"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E75C8" w:rsidRDefault="0063551F" w:rsidP="008314A9">
            <w:pPr>
              <w:spacing w:line="235" w:lineRule="auto"/>
            </w:pPr>
            <w:r>
              <w:t xml:space="preserve">9) заборона здійснення публічних та оборонних закупівель товарів, робіт і послуг у юридичних </w:t>
            </w:r>
            <w:r w:rsidR="00A968B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2331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E75C8" w:rsidRDefault="0063551F" w:rsidP="008314A9">
            <w:pPr>
              <w:spacing w:line="235"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E75C8" w:rsidRDefault="0063551F" w:rsidP="008314A9">
            <w:pPr>
              <w:spacing w:line="235"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E75C8" w:rsidRDefault="0063551F" w:rsidP="008314A9">
            <w:pPr>
              <w:spacing w:line="235"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E75C8" w:rsidRDefault="0063551F" w:rsidP="008314A9">
            <w:pPr>
              <w:spacing w:line="235"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5A2343" w:rsidRDefault="005A2343" w:rsidP="008314A9">
            <w:pPr>
              <w:spacing w:line="235" w:lineRule="auto"/>
            </w:pPr>
          </w:p>
          <w:p w:rsidR="00EE75C8" w:rsidRDefault="0063551F" w:rsidP="008314A9">
            <w:pPr>
              <w:spacing w:line="235" w:lineRule="auto"/>
            </w:pPr>
            <w:r>
              <w:t>14) заборона передання технологій, прав на об</w:t>
            </w:r>
            <w:r w:rsidR="00623310">
              <w:t>'</w:t>
            </w:r>
            <w:r>
              <w:t xml:space="preserve">єкти права інтелектуальної власності; </w:t>
            </w:r>
          </w:p>
          <w:p w:rsidR="00EE75C8" w:rsidRDefault="0063551F" w:rsidP="008314A9">
            <w:pPr>
              <w:spacing w:line="235" w:lineRule="auto"/>
            </w:pPr>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EE75C8" w:rsidRDefault="0063551F" w:rsidP="008314A9">
            <w:pPr>
              <w:spacing w:line="235" w:lineRule="auto"/>
            </w:pPr>
            <w:r>
              <w:t>16) відмова в наданні та скасування віз резидентам іноземних держав, застосування інших заборон в</w:t>
            </w:r>
            <w:r w:rsidR="00623310">
              <w:t>'</w:t>
            </w:r>
            <w:r>
              <w:t xml:space="preserve">їзду на територію України; </w:t>
            </w:r>
          </w:p>
          <w:p w:rsidR="00EE75C8" w:rsidRDefault="0063551F" w:rsidP="008314A9">
            <w:pPr>
              <w:spacing w:line="235" w:lineRule="auto"/>
            </w:pPr>
            <w:r>
              <w:t xml:space="preserve">17) анулювання офіційних візитів, засідань, переговорів з питань укладення договорів чи угод; </w:t>
            </w:r>
          </w:p>
          <w:p w:rsidR="00680F34" w:rsidRDefault="0063551F" w:rsidP="005A2343">
            <w:pPr>
              <w:spacing w:line="235" w:lineRule="auto"/>
            </w:pPr>
            <w:r>
              <w:t>18) заборона на набуття у власність земельних ділянок.</w:t>
            </w:r>
          </w:p>
        </w:tc>
        <w:tc>
          <w:tcPr>
            <w:tcW w:w="0" w:type="auto"/>
          </w:tcPr>
          <w:p w:rsidR="00EE75C8" w:rsidRDefault="0063551F">
            <w:r>
              <w:t>безстроково; десять років</w:t>
            </w:r>
          </w:p>
        </w:tc>
      </w:tr>
      <w:tr w:rsidR="00EE75C8" w:rsidTr="00623310">
        <w:trPr>
          <w:jc w:val="center"/>
        </w:trPr>
        <w:tc>
          <w:tcPr>
            <w:tcW w:w="0" w:type="auto"/>
          </w:tcPr>
          <w:p w:rsidR="00EE75C8" w:rsidRDefault="0063551F">
            <w:r>
              <w:t>4.</w:t>
            </w:r>
          </w:p>
        </w:tc>
        <w:tc>
          <w:tcPr>
            <w:tcW w:w="0" w:type="auto"/>
          </w:tcPr>
          <w:p w:rsidR="00EE75C8" w:rsidRDefault="0063551F">
            <w:r>
              <w:t>Дворкович Аркадій Володимирович (Дворкович Аркадий Владимирович, Dvorkovich Arkadii).</w:t>
            </w:r>
          </w:p>
          <w:p w:rsidR="00EE75C8" w:rsidRPr="0063551F" w:rsidRDefault="0063551F">
            <w:pPr>
              <w:rPr>
                <w:lang w:val="en-US"/>
              </w:rPr>
            </w:pPr>
            <w:r>
              <w:t>26.03.1972 р.н.</w:t>
            </w:r>
          </w:p>
          <w:p w:rsidR="00EE75C8" w:rsidRDefault="0063551F">
            <w:r>
              <w:t>Громадянство: Російська Федерація.</w:t>
            </w:r>
          </w:p>
          <w:p w:rsidR="00EE75C8" w:rsidRDefault="0063551F" w:rsidP="003B3AFE">
            <w:r>
              <w:t xml:space="preserve">Відомості згідно з Єдиним державним реєстром платників податків </w:t>
            </w:r>
            <w:r w:rsidR="00540845">
              <w:t>Російської Федерації: ідентифікаційний номер платника податків –</w:t>
            </w:r>
            <w:r>
              <w:t xml:space="preserve"> 771800845193.</w:t>
            </w:r>
          </w:p>
        </w:tc>
        <w:tc>
          <w:tcPr>
            <w:tcW w:w="0" w:type="auto"/>
          </w:tcPr>
          <w:p w:rsidR="00EE75C8" w:rsidRDefault="0063551F">
            <w:r>
              <w:t xml:space="preserve">1) позбавлення державних нагород України, інших форм відзначення; </w:t>
            </w:r>
          </w:p>
          <w:p w:rsidR="00EE75C8" w:rsidRDefault="0063551F">
            <w:r>
              <w:t xml:space="preserve">2) блокування </w:t>
            </w:r>
            <w:r w:rsidR="00BF78B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E75C8" w:rsidRDefault="0063551F">
            <w:r>
              <w:t xml:space="preserve">3) обмеження торговельних операцій (повне припинення); </w:t>
            </w:r>
          </w:p>
          <w:p w:rsidR="00EE75C8" w:rsidRDefault="0063551F">
            <w:r>
              <w:t xml:space="preserve">4) обмеження, часткове чи повне припинення транзиту ресурсів, польотів та перевезень територією України (повне припинення); </w:t>
            </w:r>
          </w:p>
          <w:p w:rsidR="00EE75C8" w:rsidRDefault="0063551F">
            <w:r>
              <w:t xml:space="preserve">5) запобігання виведенню капіталів за межі України; </w:t>
            </w:r>
          </w:p>
          <w:p w:rsidR="00EE75C8" w:rsidRDefault="0063551F">
            <w:r>
              <w:t>6) зупинення виконання економічних та фінансових зобов</w:t>
            </w:r>
            <w:r w:rsidR="00623310">
              <w:t>'</w:t>
            </w:r>
            <w:r>
              <w:t xml:space="preserve">язань; </w:t>
            </w:r>
          </w:p>
          <w:p w:rsidR="00EE75C8" w:rsidRDefault="0063551F">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E75C8" w:rsidRDefault="0063551F">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E75C8" w:rsidRDefault="0063551F">
            <w:r>
              <w:t xml:space="preserve">9) заборона здійснення публічних та оборонних закупівель товарів, робіт і послуг у юридичних </w:t>
            </w:r>
            <w:r w:rsidR="00A968B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2331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E75C8" w:rsidRDefault="0063551F">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E75C8" w:rsidRDefault="0063551F">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E75C8" w:rsidRDefault="0063551F">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E75C8" w:rsidRDefault="0063551F">
            <w:r>
              <w:t xml:space="preserve">13) припинення дії торговельних угод, спільних проектів та промислових програм у певних сферах, зокрема у сфері безпеки та оборони; </w:t>
            </w:r>
          </w:p>
          <w:p w:rsidR="00EE75C8" w:rsidRDefault="0063551F">
            <w:r>
              <w:t>14) заборона передання технологій, прав на об</w:t>
            </w:r>
            <w:r w:rsidR="00623310">
              <w:t>'</w:t>
            </w:r>
            <w:r>
              <w:t xml:space="preserve">єкти права інтелектуальної власності; </w:t>
            </w:r>
          </w:p>
          <w:p w:rsidR="00EE75C8" w:rsidRDefault="0063551F">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EE75C8" w:rsidRDefault="0063551F">
            <w:r>
              <w:t>16) відмова в наданні та скасування віз резидентам іноземних держав, застосування інших заборон в</w:t>
            </w:r>
            <w:r w:rsidR="00623310">
              <w:t>'</w:t>
            </w:r>
            <w:r>
              <w:t xml:space="preserve">їзду на територію України; </w:t>
            </w:r>
          </w:p>
          <w:p w:rsidR="00EE75C8" w:rsidRDefault="0063551F">
            <w:r>
              <w:t xml:space="preserve">17) анулювання офіційних візитів, засідань, переговорів з питань укладення договорів чи угод; </w:t>
            </w:r>
          </w:p>
          <w:p w:rsidR="00EE75C8" w:rsidRDefault="0063551F">
            <w:r>
              <w:t>18) заборона на набуття у власність земельних ділянок.</w:t>
            </w:r>
          </w:p>
        </w:tc>
        <w:tc>
          <w:tcPr>
            <w:tcW w:w="0" w:type="auto"/>
          </w:tcPr>
          <w:p w:rsidR="00EE75C8" w:rsidRDefault="0063551F">
            <w:r>
              <w:t>безстроково; десять років</w:t>
            </w:r>
          </w:p>
        </w:tc>
      </w:tr>
      <w:tr w:rsidR="00EE75C8" w:rsidTr="00623310">
        <w:trPr>
          <w:jc w:val="center"/>
        </w:trPr>
        <w:tc>
          <w:tcPr>
            <w:tcW w:w="0" w:type="auto"/>
          </w:tcPr>
          <w:p w:rsidR="00EE75C8" w:rsidRDefault="0063551F">
            <w:r>
              <w:t>5.</w:t>
            </w:r>
          </w:p>
        </w:tc>
        <w:tc>
          <w:tcPr>
            <w:tcW w:w="0" w:type="auto"/>
          </w:tcPr>
          <w:p w:rsidR="00EE75C8" w:rsidRDefault="0063551F">
            <w:r>
              <w:t>Єгорян Яна Карапетівна (Егорян Яна Карапетовна, Iegorian Iana).</w:t>
            </w:r>
          </w:p>
          <w:p w:rsidR="00EE75C8" w:rsidRPr="0063551F" w:rsidRDefault="0063551F">
            <w:pPr>
              <w:rPr>
                <w:lang w:val="en-US"/>
              </w:rPr>
            </w:pPr>
            <w:r>
              <w:t>20.12.1993 р.н.</w:t>
            </w:r>
          </w:p>
          <w:p w:rsidR="00EE75C8" w:rsidRDefault="0063551F">
            <w:r>
              <w:t>Громадянство: Російська Федерація.</w:t>
            </w:r>
          </w:p>
          <w:p w:rsidR="00EE75C8" w:rsidRDefault="0063551F" w:rsidP="003B3AFE">
            <w:r>
              <w:t xml:space="preserve">Відомості згідно з Єдиним державним реєстром платників податків </w:t>
            </w:r>
            <w:r w:rsidR="00540845">
              <w:t xml:space="preserve">Російської Федерації: ідентифікаційний номер платника податків – </w:t>
            </w:r>
            <w:r>
              <w:t>151108106520.</w:t>
            </w:r>
          </w:p>
        </w:tc>
        <w:tc>
          <w:tcPr>
            <w:tcW w:w="0" w:type="auto"/>
          </w:tcPr>
          <w:p w:rsidR="00EE75C8" w:rsidRDefault="0063551F">
            <w:r>
              <w:t xml:space="preserve">1) позбавлення державних нагород України, інших форм відзначення; </w:t>
            </w:r>
          </w:p>
          <w:p w:rsidR="00EE75C8" w:rsidRDefault="0063551F">
            <w:r>
              <w:t xml:space="preserve">2) блокування </w:t>
            </w:r>
            <w:r w:rsidR="00BF78B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E75C8" w:rsidRDefault="0063551F">
            <w:r>
              <w:t xml:space="preserve">3) обмеження торговельних операцій (повне припинення); </w:t>
            </w:r>
          </w:p>
          <w:p w:rsidR="00EE75C8" w:rsidRDefault="0063551F">
            <w:r>
              <w:t xml:space="preserve">4) обмеження, часткове чи повне припинення транзиту ресурсів, польотів та перевезень територією України (повне припинення); </w:t>
            </w:r>
          </w:p>
          <w:p w:rsidR="00EE75C8" w:rsidRDefault="0063551F">
            <w:r>
              <w:t xml:space="preserve">5) запобігання виведенню капіталів за межі України; </w:t>
            </w:r>
          </w:p>
          <w:p w:rsidR="00EE75C8" w:rsidRDefault="0063551F">
            <w:r>
              <w:t>6) зупинення виконання економічних та фінансових зобов</w:t>
            </w:r>
            <w:r w:rsidR="00623310">
              <w:t>'</w:t>
            </w:r>
            <w:r>
              <w:t xml:space="preserve">язань; </w:t>
            </w:r>
          </w:p>
          <w:p w:rsidR="00EE75C8" w:rsidRDefault="0063551F">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E75C8" w:rsidRDefault="0063551F">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E75C8" w:rsidRDefault="0063551F">
            <w:r>
              <w:t xml:space="preserve">9) заборона здійснення публічних та оборонних закупівель товарів, робіт і послуг у юридичних </w:t>
            </w:r>
            <w:r w:rsidR="00A968B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2331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E75C8" w:rsidRDefault="0063551F">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5A2343" w:rsidRDefault="005A2343"/>
          <w:p w:rsidR="00EE75C8" w:rsidRDefault="0063551F">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E75C8" w:rsidRDefault="0063551F">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E75C8" w:rsidRDefault="0063551F">
            <w:r>
              <w:t xml:space="preserve">13) припинення дії торговельних угод, спільних проектів та промислових програм у певних сферах, зокрема у сфері безпеки та оборони; </w:t>
            </w:r>
          </w:p>
          <w:p w:rsidR="00EE75C8" w:rsidRDefault="0063551F">
            <w:r>
              <w:t>14) заборона передання технологій, прав на об</w:t>
            </w:r>
            <w:r w:rsidR="00623310">
              <w:t>'</w:t>
            </w:r>
            <w:r>
              <w:t xml:space="preserve">єкти права інтелектуальної власності; </w:t>
            </w:r>
          </w:p>
          <w:p w:rsidR="00EE75C8" w:rsidRDefault="0063551F">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EE75C8" w:rsidRDefault="0063551F">
            <w:r>
              <w:t>16) відмова в наданні та скасування віз резидентам іноземних держав, застосування інших заборон в</w:t>
            </w:r>
            <w:r w:rsidR="00623310">
              <w:t>'</w:t>
            </w:r>
            <w:r>
              <w:t xml:space="preserve">їзду на територію України; </w:t>
            </w:r>
          </w:p>
          <w:p w:rsidR="00EE75C8" w:rsidRDefault="0063551F">
            <w:r>
              <w:t xml:space="preserve">17) анулювання офіційних візитів, засідань, переговорів з питань укладення договорів чи угод; </w:t>
            </w:r>
          </w:p>
          <w:p w:rsidR="00680F34" w:rsidRDefault="0063551F" w:rsidP="005A2343">
            <w:r>
              <w:t>18) заборона на набуття у власність земельних ділянок.</w:t>
            </w:r>
          </w:p>
        </w:tc>
        <w:tc>
          <w:tcPr>
            <w:tcW w:w="0" w:type="auto"/>
          </w:tcPr>
          <w:p w:rsidR="00EE75C8" w:rsidRDefault="0063551F">
            <w:r>
              <w:t>безстроково; десять років</w:t>
            </w:r>
          </w:p>
        </w:tc>
      </w:tr>
      <w:tr w:rsidR="00EE75C8" w:rsidTr="00623310">
        <w:trPr>
          <w:jc w:val="center"/>
        </w:trPr>
        <w:tc>
          <w:tcPr>
            <w:tcW w:w="0" w:type="auto"/>
          </w:tcPr>
          <w:p w:rsidR="00EE75C8" w:rsidRDefault="0063551F">
            <w:r>
              <w:t>6.</w:t>
            </w:r>
          </w:p>
        </w:tc>
        <w:tc>
          <w:tcPr>
            <w:tcW w:w="0" w:type="auto"/>
          </w:tcPr>
          <w:p w:rsidR="00EE75C8" w:rsidRDefault="0063551F">
            <w:r>
              <w:t>Ларін Владислав Володимирович (Ларин Владислав Владимирович, Larin Vladislav).</w:t>
            </w:r>
          </w:p>
          <w:p w:rsidR="00EE75C8" w:rsidRPr="0063551F" w:rsidRDefault="0063551F">
            <w:pPr>
              <w:rPr>
                <w:lang w:val="en-US"/>
              </w:rPr>
            </w:pPr>
            <w:r>
              <w:t>07.10.1995 р.н.</w:t>
            </w:r>
          </w:p>
          <w:p w:rsidR="00EE75C8" w:rsidRDefault="0063551F">
            <w:r>
              <w:t>Громадянство: Російська Федерація.</w:t>
            </w:r>
          </w:p>
          <w:p w:rsidR="00EE75C8" w:rsidRDefault="0063551F" w:rsidP="003B3AFE">
            <w:r>
              <w:t xml:space="preserve">Відомості згідно з Єдиним державним реєстром платників податків </w:t>
            </w:r>
            <w:r w:rsidR="00540845">
              <w:t xml:space="preserve">Російської Федерації: ідентифікаційний номер платника податків – </w:t>
            </w:r>
            <w:r>
              <w:t>100126396480.</w:t>
            </w:r>
          </w:p>
        </w:tc>
        <w:tc>
          <w:tcPr>
            <w:tcW w:w="0" w:type="auto"/>
          </w:tcPr>
          <w:p w:rsidR="00EE75C8" w:rsidRDefault="0063551F">
            <w:r>
              <w:t xml:space="preserve">1) позбавлення державних нагород України, інших форм відзначення; </w:t>
            </w:r>
          </w:p>
          <w:p w:rsidR="00EE75C8" w:rsidRDefault="0063551F">
            <w:r>
              <w:t xml:space="preserve">2) блокування </w:t>
            </w:r>
            <w:r w:rsidR="00BF78B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E75C8" w:rsidRDefault="0063551F">
            <w:r>
              <w:t xml:space="preserve">3) обмеження торговельних операцій (повне припинення); </w:t>
            </w:r>
          </w:p>
          <w:p w:rsidR="00EE75C8" w:rsidRDefault="0063551F">
            <w:r>
              <w:t xml:space="preserve">4) обмеження, часткове чи повне припинення транзиту ресурсів, польотів та перевезень територією України (повне припинення); </w:t>
            </w:r>
          </w:p>
          <w:p w:rsidR="00EE75C8" w:rsidRDefault="0063551F">
            <w:r>
              <w:t xml:space="preserve">5) запобігання виведенню капіталів за межі України; </w:t>
            </w:r>
          </w:p>
          <w:p w:rsidR="00EE75C8" w:rsidRDefault="0063551F">
            <w:r>
              <w:t>6) зупинення виконання економічних та фінансових зобов</w:t>
            </w:r>
            <w:r w:rsidR="00623310">
              <w:t>'</w:t>
            </w:r>
            <w:r>
              <w:t xml:space="preserve">язань; </w:t>
            </w:r>
          </w:p>
          <w:p w:rsidR="00EE75C8" w:rsidRDefault="0063551F">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E75C8" w:rsidRDefault="0063551F">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E75C8" w:rsidRDefault="0063551F">
            <w:r>
              <w:t xml:space="preserve">9) заборона здійснення публічних та оборонних закупівель товарів, робіт і послуг у юридичних </w:t>
            </w:r>
            <w:r w:rsidR="00A968B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2331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E75C8" w:rsidRDefault="0063551F">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E75C8" w:rsidRDefault="0063551F">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E75C8" w:rsidRDefault="0063551F">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E75C8" w:rsidRDefault="0063551F">
            <w:r>
              <w:t xml:space="preserve">13) припинення дії торговельних угод, спільних проектів та промислових програм у певних сферах, зокрема у сфері безпеки та оборони; </w:t>
            </w:r>
          </w:p>
          <w:p w:rsidR="00EE75C8" w:rsidRDefault="0063551F">
            <w:r>
              <w:t>14) заборона передання технологій, прав на об</w:t>
            </w:r>
            <w:r w:rsidR="00623310">
              <w:t>'</w:t>
            </w:r>
            <w:r>
              <w:t xml:space="preserve">єкти права інтелектуальної власності; </w:t>
            </w:r>
          </w:p>
          <w:p w:rsidR="00EE75C8" w:rsidRDefault="0063551F">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EE75C8" w:rsidRDefault="0063551F">
            <w:r>
              <w:t>16) відмова в наданні та скасування віз резидентам іноземних держав, застосування інших заборон в</w:t>
            </w:r>
            <w:r w:rsidR="00623310">
              <w:t>'</w:t>
            </w:r>
            <w:r>
              <w:t xml:space="preserve">їзду на територію України; </w:t>
            </w:r>
          </w:p>
          <w:p w:rsidR="00EE75C8" w:rsidRDefault="0063551F">
            <w:r>
              <w:t xml:space="preserve">17) анулювання офіційних візитів, засідань, переговорів з питань укладення договорів чи угод; </w:t>
            </w:r>
          </w:p>
          <w:p w:rsidR="00680F34" w:rsidRDefault="0063551F" w:rsidP="005A2343">
            <w:r>
              <w:t>18) заборона на набуття у власність земельних ділянок.</w:t>
            </w:r>
          </w:p>
        </w:tc>
        <w:tc>
          <w:tcPr>
            <w:tcW w:w="0" w:type="auto"/>
          </w:tcPr>
          <w:p w:rsidR="00EE75C8" w:rsidRDefault="0063551F">
            <w:r>
              <w:t>безстроково; десять років</w:t>
            </w:r>
          </w:p>
        </w:tc>
      </w:tr>
      <w:tr w:rsidR="00EE75C8" w:rsidTr="00623310">
        <w:trPr>
          <w:jc w:val="center"/>
        </w:trPr>
        <w:tc>
          <w:tcPr>
            <w:tcW w:w="0" w:type="auto"/>
          </w:tcPr>
          <w:p w:rsidR="00EE75C8" w:rsidRDefault="0063551F">
            <w:r>
              <w:t>7.</w:t>
            </w:r>
          </w:p>
        </w:tc>
        <w:tc>
          <w:tcPr>
            <w:tcW w:w="0" w:type="auto"/>
          </w:tcPr>
          <w:p w:rsidR="00EE75C8" w:rsidRDefault="0063551F">
            <w:r>
              <w:t>Мельникова Ангеліна Романівна (Мельникова Ангелина Романовна, Melnikova Angelina).</w:t>
            </w:r>
          </w:p>
          <w:p w:rsidR="00EE75C8" w:rsidRPr="0063551F" w:rsidRDefault="0063551F">
            <w:pPr>
              <w:rPr>
                <w:lang w:val="en-US"/>
              </w:rPr>
            </w:pPr>
            <w:r>
              <w:t>18.07.2000 р.н.</w:t>
            </w:r>
          </w:p>
          <w:p w:rsidR="00EE75C8" w:rsidRDefault="0063551F">
            <w:r>
              <w:t>Громадянство: Російська Федерація.</w:t>
            </w:r>
          </w:p>
          <w:p w:rsidR="00EE75C8" w:rsidRDefault="0063551F" w:rsidP="003B3AFE">
            <w:r>
              <w:t xml:space="preserve">Відомості згідно з Єдиним державним реєстром платників податків </w:t>
            </w:r>
            <w:r w:rsidR="00540845">
              <w:t>Російської Федерації: ідентифікаційний номер платника податків –</w:t>
            </w:r>
            <w:r>
              <w:t xml:space="preserve"> 366114654195.</w:t>
            </w:r>
          </w:p>
        </w:tc>
        <w:tc>
          <w:tcPr>
            <w:tcW w:w="0" w:type="auto"/>
          </w:tcPr>
          <w:p w:rsidR="00EE75C8" w:rsidRDefault="0063551F">
            <w:r>
              <w:t xml:space="preserve">1) позбавлення державних нагород України, інших форм відзначення; </w:t>
            </w:r>
          </w:p>
          <w:p w:rsidR="00EE75C8" w:rsidRDefault="0063551F">
            <w:r>
              <w:t xml:space="preserve">2) блокування </w:t>
            </w:r>
            <w:r w:rsidR="00BF78B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E75C8" w:rsidRDefault="0063551F">
            <w:r>
              <w:t xml:space="preserve">3) обмеження торговельних операцій (повне припинення); </w:t>
            </w:r>
          </w:p>
          <w:p w:rsidR="00EE75C8" w:rsidRDefault="0063551F">
            <w:r>
              <w:t xml:space="preserve">4) обмеження, часткове чи повне припинення транзиту ресурсів, польотів та перевезень територією України (повне припинення); </w:t>
            </w:r>
          </w:p>
          <w:p w:rsidR="00EE75C8" w:rsidRDefault="0063551F">
            <w:r>
              <w:t xml:space="preserve">5) запобігання виведенню капіталів за межі України; </w:t>
            </w:r>
          </w:p>
          <w:p w:rsidR="00EE75C8" w:rsidRDefault="0063551F">
            <w:r>
              <w:t>6) зупинення виконання економічних та фінансових зобов</w:t>
            </w:r>
            <w:r w:rsidR="00623310">
              <w:t>'</w:t>
            </w:r>
            <w:r>
              <w:t xml:space="preserve">язань; </w:t>
            </w:r>
          </w:p>
          <w:p w:rsidR="00EE75C8" w:rsidRDefault="0063551F">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E75C8" w:rsidRDefault="0063551F">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5A2343" w:rsidRDefault="005A2343"/>
          <w:p w:rsidR="00EE75C8" w:rsidRDefault="0063551F">
            <w:r>
              <w:t xml:space="preserve">9) заборона здійснення публічних та оборонних закупівель товарів, робіт і послуг у юридичних </w:t>
            </w:r>
            <w:r w:rsidR="00A968B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2331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E75C8" w:rsidRDefault="0063551F">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E75C8" w:rsidRDefault="0063551F">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E75C8" w:rsidRDefault="0063551F">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E75C8" w:rsidRDefault="0063551F">
            <w:r>
              <w:t xml:space="preserve">13) припинення дії торговельних угод, спільних проектів та промислових програм у певних сферах, зокрема у сфері безпеки та оборони; </w:t>
            </w:r>
          </w:p>
          <w:p w:rsidR="00EE75C8" w:rsidRDefault="0063551F">
            <w:r>
              <w:t>14) заборона передання технологій, прав на об</w:t>
            </w:r>
            <w:r w:rsidR="00623310">
              <w:t>'</w:t>
            </w:r>
            <w:r>
              <w:t xml:space="preserve">єкти права інтелектуальної власності; </w:t>
            </w:r>
          </w:p>
          <w:p w:rsidR="00EE75C8" w:rsidRDefault="0063551F">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EE75C8" w:rsidRDefault="0063551F">
            <w:r>
              <w:t>16) відмова в наданні та скасування віз резидентам іноземних держав, застосування інших заборон в</w:t>
            </w:r>
            <w:r w:rsidR="00623310">
              <w:t>'</w:t>
            </w:r>
            <w:r>
              <w:t xml:space="preserve">їзду на територію України; </w:t>
            </w:r>
          </w:p>
          <w:p w:rsidR="005A2343" w:rsidRDefault="005A2343"/>
          <w:p w:rsidR="005A2343" w:rsidRDefault="005A2343"/>
          <w:p w:rsidR="00EE75C8" w:rsidRDefault="0063551F">
            <w:r>
              <w:t xml:space="preserve">17) анулювання офіційних візитів, засідань, переговорів з питань укладення договорів чи угод; </w:t>
            </w:r>
          </w:p>
          <w:p w:rsidR="00EE75C8" w:rsidRDefault="0063551F">
            <w:r>
              <w:t>18) заборона на набуття у власність земельних ділянок.</w:t>
            </w:r>
          </w:p>
        </w:tc>
        <w:tc>
          <w:tcPr>
            <w:tcW w:w="0" w:type="auto"/>
          </w:tcPr>
          <w:p w:rsidR="00EE75C8" w:rsidRDefault="0063551F">
            <w:r>
              <w:t>безстроково; десять років</w:t>
            </w:r>
          </w:p>
        </w:tc>
      </w:tr>
      <w:tr w:rsidR="00EE75C8" w:rsidTr="00623310">
        <w:trPr>
          <w:jc w:val="center"/>
        </w:trPr>
        <w:tc>
          <w:tcPr>
            <w:tcW w:w="0" w:type="auto"/>
          </w:tcPr>
          <w:p w:rsidR="00EE75C8" w:rsidRDefault="0063551F">
            <w:r>
              <w:t>8.</w:t>
            </w:r>
          </w:p>
        </w:tc>
        <w:tc>
          <w:tcPr>
            <w:tcW w:w="0" w:type="auto"/>
          </w:tcPr>
          <w:p w:rsidR="00EE75C8" w:rsidRDefault="0063551F">
            <w:r>
              <w:t>Таймазова Мадіна Андріївна (Таймазова Мадина Андреевна, Taimazova Madina).</w:t>
            </w:r>
          </w:p>
          <w:p w:rsidR="00EE75C8" w:rsidRPr="0063551F" w:rsidRDefault="0063551F">
            <w:pPr>
              <w:rPr>
                <w:lang w:val="en-US"/>
              </w:rPr>
            </w:pPr>
            <w:r>
              <w:t>30.06.1999 р.н.</w:t>
            </w:r>
          </w:p>
          <w:p w:rsidR="00EE75C8" w:rsidRDefault="0063551F">
            <w:r>
              <w:t>Громадянство: Російська Федерація.</w:t>
            </w:r>
          </w:p>
          <w:p w:rsidR="00EE75C8" w:rsidRDefault="0063551F" w:rsidP="003B3AFE">
            <w:r>
              <w:t xml:space="preserve">Відомості згідно з Єдиним державним реєстром платників податків </w:t>
            </w:r>
            <w:r w:rsidR="00540845">
              <w:t xml:space="preserve">Російської Федерації: ідентифікаційний номер платника податків – </w:t>
            </w:r>
            <w:r>
              <w:t>151210440935.</w:t>
            </w:r>
          </w:p>
        </w:tc>
        <w:tc>
          <w:tcPr>
            <w:tcW w:w="0" w:type="auto"/>
          </w:tcPr>
          <w:p w:rsidR="00EE75C8" w:rsidRDefault="0063551F">
            <w:r>
              <w:t xml:space="preserve">1) позбавлення державних нагород України, інших форм відзначення; </w:t>
            </w:r>
          </w:p>
          <w:p w:rsidR="00EE75C8" w:rsidRDefault="0063551F">
            <w:r>
              <w:t xml:space="preserve">2) блокування </w:t>
            </w:r>
            <w:r w:rsidR="00BF78B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E75C8" w:rsidRDefault="0063551F">
            <w:r>
              <w:t xml:space="preserve">3) обмеження торговельних операцій (повне припинення); </w:t>
            </w:r>
          </w:p>
          <w:p w:rsidR="00EE75C8" w:rsidRDefault="0063551F">
            <w:r>
              <w:t xml:space="preserve">4) обмеження, часткове чи повне припинення транзиту ресурсів, польотів та перевезень територією України (повне припинення); </w:t>
            </w:r>
          </w:p>
          <w:p w:rsidR="00EE75C8" w:rsidRDefault="0063551F">
            <w:r>
              <w:t xml:space="preserve">5) запобігання виведенню капіталів за межі України; </w:t>
            </w:r>
          </w:p>
          <w:p w:rsidR="00EE75C8" w:rsidRDefault="0063551F">
            <w:r>
              <w:t>6) зупинення виконання економічних та фінансових зобов</w:t>
            </w:r>
            <w:r w:rsidR="00623310">
              <w:t>'</w:t>
            </w:r>
            <w:r>
              <w:t xml:space="preserve">язань; </w:t>
            </w:r>
          </w:p>
          <w:p w:rsidR="00EE75C8" w:rsidRDefault="0063551F">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E75C8" w:rsidRDefault="0063551F">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E75C8" w:rsidRDefault="0063551F">
            <w:r>
              <w:t xml:space="preserve">9) заборона здійснення публічних та оборонних закупівель товарів, робіт і послуг у юридичних </w:t>
            </w:r>
            <w:r w:rsidR="00A968B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2331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3390E" w:rsidRDefault="00F3390E"/>
          <w:p w:rsidR="00EE75C8" w:rsidRDefault="0063551F">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E75C8" w:rsidRDefault="0063551F">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E75C8" w:rsidRDefault="0063551F">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E75C8" w:rsidRDefault="0063551F">
            <w:r>
              <w:t xml:space="preserve">13) припинення дії торговельних угод, спільних проектів та промислових програм у певних сферах, зокрема у сфері безпеки та оборони; </w:t>
            </w:r>
          </w:p>
          <w:p w:rsidR="00EE75C8" w:rsidRDefault="0063551F">
            <w:r>
              <w:t>14) заборона передання технологій, прав на об</w:t>
            </w:r>
            <w:r w:rsidR="00623310">
              <w:t>'</w:t>
            </w:r>
            <w:r>
              <w:t xml:space="preserve">єкти права інтелектуальної власності; </w:t>
            </w:r>
          </w:p>
          <w:p w:rsidR="00EE75C8" w:rsidRDefault="0063551F">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EE75C8" w:rsidRDefault="0063551F">
            <w:r>
              <w:t>16) відмова в наданні та скасування віз резидентам іноземних держав, застосування інших заборон в</w:t>
            </w:r>
            <w:r w:rsidR="00623310">
              <w:t>'</w:t>
            </w:r>
            <w:r>
              <w:t xml:space="preserve">їзду на територію України; </w:t>
            </w:r>
          </w:p>
          <w:p w:rsidR="00EE75C8" w:rsidRDefault="0063551F">
            <w:r>
              <w:t xml:space="preserve">17) анулювання офіційних візитів, засідань, переговорів з питань укладення договорів чи угод; </w:t>
            </w:r>
          </w:p>
          <w:p w:rsidR="00680F34" w:rsidRDefault="0063551F" w:rsidP="00680F34">
            <w:r>
              <w:t>18) заборона на набуття у власність земельних ділянок.</w:t>
            </w:r>
          </w:p>
        </w:tc>
        <w:tc>
          <w:tcPr>
            <w:tcW w:w="0" w:type="auto"/>
          </w:tcPr>
          <w:p w:rsidR="00EE75C8" w:rsidRDefault="0063551F">
            <w:r>
              <w:t>безстроково; десять років</w:t>
            </w:r>
          </w:p>
        </w:tc>
      </w:tr>
      <w:tr w:rsidR="00EE75C8" w:rsidTr="00623310">
        <w:trPr>
          <w:jc w:val="center"/>
        </w:trPr>
        <w:tc>
          <w:tcPr>
            <w:tcW w:w="0" w:type="auto"/>
          </w:tcPr>
          <w:p w:rsidR="00EE75C8" w:rsidRDefault="0063551F">
            <w:r>
              <w:t>9.</w:t>
            </w:r>
          </w:p>
        </w:tc>
        <w:tc>
          <w:tcPr>
            <w:tcW w:w="0" w:type="auto"/>
          </w:tcPr>
          <w:p w:rsidR="00EE75C8" w:rsidRDefault="0063551F">
            <w:r>
              <w:t>Храмцов Максим Сергійович (Храмцов Максим Сергеевич, Khramtsov Maksim).</w:t>
            </w:r>
          </w:p>
          <w:p w:rsidR="00EE75C8" w:rsidRPr="0063551F" w:rsidRDefault="0063551F">
            <w:pPr>
              <w:rPr>
                <w:lang w:val="en-US"/>
              </w:rPr>
            </w:pPr>
            <w:r>
              <w:t>12.01.1998 р.н.</w:t>
            </w:r>
          </w:p>
          <w:p w:rsidR="00EE75C8" w:rsidRDefault="0063551F">
            <w:r>
              <w:t>Громадянство: Російська Федерація.</w:t>
            </w:r>
          </w:p>
          <w:p w:rsidR="00F3390E" w:rsidRDefault="00F3390E"/>
          <w:p w:rsidR="00EE75C8" w:rsidRDefault="0063551F" w:rsidP="003B3AFE">
            <w:r>
              <w:t xml:space="preserve">Відомості згідно з Єдиним державним реєстром платників податків </w:t>
            </w:r>
            <w:r w:rsidR="00540845">
              <w:t>Російської Федерації: ідентифікаційний номер платника податків –</w:t>
            </w:r>
            <w:r>
              <w:t xml:space="preserve"> 860332177876.</w:t>
            </w:r>
          </w:p>
        </w:tc>
        <w:tc>
          <w:tcPr>
            <w:tcW w:w="0" w:type="auto"/>
          </w:tcPr>
          <w:p w:rsidR="00EE75C8" w:rsidRDefault="0063551F">
            <w:r>
              <w:t xml:space="preserve">1) позбавлення державних нагород України, інших форм відзначення; </w:t>
            </w:r>
          </w:p>
          <w:p w:rsidR="00F3390E" w:rsidRDefault="0063551F">
            <w:r>
              <w:t xml:space="preserve">2) блокування </w:t>
            </w:r>
            <w:r w:rsidR="00BF78B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F3390E">
              <w:br/>
            </w:r>
          </w:p>
          <w:p w:rsidR="00EE75C8" w:rsidRDefault="0063551F">
            <w:r>
              <w:t xml:space="preserve">(через інших фізичних або юридичних осіб) вчиняти дії, тотожні за змістом здійсненню права розпорядження ними; </w:t>
            </w:r>
          </w:p>
          <w:p w:rsidR="00EE75C8" w:rsidRDefault="0063551F">
            <w:r>
              <w:t xml:space="preserve">3) обмеження торговельних операцій (повне припинення); </w:t>
            </w:r>
          </w:p>
          <w:p w:rsidR="00EE75C8" w:rsidRDefault="0063551F">
            <w:r>
              <w:t xml:space="preserve">4) обмеження, часткове чи повне припинення транзиту ресурсів, польотів та перевезень територією України (повне припинення); </w:t>
            </w:r>
          </w:p>
          <w:p w:rsidR="00EE75C8" w:rsidRDefault="0063551F">
            <w:r>
              <w:t xml:space="preserve">5) запобігання виведенню капіталів за межі України; </w:t>
            </w:r>
          </w:p>
          <w:p w:rsidR="00EE75C8" w:rsidRDefault="0063551F">
            <w:r>
              <w:t>6) зупинення виконання економічних та фінансових зобов</w:t>
            </w:r>
            <w:r w:rsidR="00623310">
              <w:t>'</w:t>
            </w:r>
            <w:r>
              <w:t xml:space="preserve">язань; </w:t>
            </w:r>
          </w:p>
          <w:p w:rsidR="00EE75C8" w:rsidRDefault="0063551F">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E75C8" w:rsidRDefault="0063551F">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E75C8" w:rsidRDefault="0063551F">
            <w:r>
              <w:t xml:space="preserve">9) заборона здійснення публічних та оборонних закупівель товарів, робіт і послуг у юридичних </w:t>
            </w:r>
            <w:r w:rsidR="00A968B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2331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E75C8" w:rsidRDefault="0063551F">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E75C8" w:rsidRDefault="0063551F">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E75C8" w:rsidRDefault="0063551F">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E75C8" w:rsidRDefault="0063551F">
            <w:r>
              <w:t xml:space="preserve">13) припинення дії торговельних угод, спільних проектів та промислових програм у певних сферах, зокрема у сфері безпеки та оборони; </w:t>
            </w:r>
          </w:p>
          <w:p w:rsidR="00EE75C8" w:rsidRDefault="0063551F">
            <w:r>
              <w:t>14) заборона передання технологій, прав на об</w:t>
            </w:r>
            <w:r w:rsidR="00623310">
              <w:t>'</w:t>
            </w:r>
            <w:r>
              <w:t xml:space="preserve">єкти права інтелектуальної власності; </w:t>
            </w:r>
          </w:p>
          <w:p w:rsidR="00EE75C8" w:rsidRDefault="0063551F">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EE75C8" w:rsidRDefault="0063551F">
            <w:r>
              <w:t>16) відмова в наданні та скасування віз резидентам іноземних держав, застосування інших заборон в</w:t>
            </w:r>
            <w:r w:rsidR="00623310">
              <w:t>'</w:t>
            </w:r>
            <w:r>
              <w:t xml:space="preserve">їзду на територію України; </w:t>
            </w:r>
          </w:p>
          <w:p w:rsidR="00EE75C8" w:rsidRDefault="0063551F">
            <w:r>
              <w:t xml:space="preserve">17) анулювання офіційних візитів, засідань, переговорів з питань укладення договорів чи угод; </w:t>
            </w:r>
          </w:p>
          <w:p w:rsidR="00680F34" w:rsidRDefault="0063551F" w:rsidP="00F3390E">
            <w:r>
              <w:t>18) заборона на набуття у власність земельних ділянок.</w:t>
            </w:r>
          </w:p>
        </w:tc>
        <w:tc>
          <w:tcPr>
            <w:tcW w:w="0" w:type="auto"/>
          </w:tcPr>
          <w:p w:rsidR="00EE75C8" w:rsidRDefault="0063551F">
            <w:r>
              <w:t>безстроково; десять років</w:t>
            </w:r>
          </w:p>
        </w:tc>
      </w:tr>
      <w:tr w:rsidR="00EE75C8" w:rsidTr="00623310">
        <w:trPr>
          <w:jc w:val="center"/>
        </w:trPr>
        <w:tc>
          <w:tcPr>
            <w:tcW w:w="0" w:type="auto"/>
          </w:tcPr>
          <w:p w:rsidR="00EE75C8" w:rsidRDefault="0063551F">
            <w:r>
              <w:t>10.</w:t>
            </w:r>
          </w:p>
        </w:tc>
        <w:tc>
          <w:tcPr>
            <w:tcW w:w="0" w:type="auto"/>
          </w:tcPr>
          <w:p w:rsidR="00EE75C8" w:rsidRDefault="0063551F">
            <w:r>
              <w:t>Чудінов Федір Олександрович (Чудинов Федор Александрович, Chudinov Fedor).</w:t>
            </w:r>
          </w:p>
          <w:p w:rsidR="00EE75C8" w:rsidRPr="0063551F" w:rsidRDefault="0063551F">
            <w:pPr>
              <w:rPr>
                <w:lang w:val="en-US"/>
              </w:rPr>
            </w:pPr>
            <w:r>
              <w:t>15.09.1987 р.н.</w:t>
            </w:r>
          </w:p>
          <w:p w:rsidR="00EE75C8" w:rsidRDefault="0063551F">
            <w:r>
              <w:t>Громадянство: Російська Федерація.</w:t>
            </w:r>
          </w:p>
          <w:p w:rsidR="00EE75C8" w:rsidRDefault="0063551F" w:rsidP="003B3AFE">
            <w:r>
              <w:t xml:space="preserve">Відомості згідно з Єдиним державним реєстром платників податків </w:t>
            </w:r>
            <w:r w:rsidR="00540845">
              <w:t>Російської Федерації: ідентифікаційний номер платника податків –</w:t>
            </w:r>
            <w:r>
              <w:t xml:space="preserve"> 504307767424.</w:t>
            </w:r>
          </w:p>
        </w:tc>
        <w:tc>
          <w:tcPr>
            <w:tcW w:w="0" w:type="auto"/>
          </w:tcPr>
          <w:p w:rsidR="00EE75C8" w:rsidRDefault="0063551F">
            <w:r>
              <w:t xml:space="preserve">1) позбавлення державних нагород України, інших форм відзначення; </w:t>
            </w:r>
          </w:p>
          <w:p w:rsidR="00EE75C8" w:rsidRDefault="0063551F">
            <w:r>
              <w:t xml:space="preserve">2) блокування </w:t>
            </w:r>
            <w:r w:rsidR="00BF78B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E75C8" w:rsidRDefault="0063551F">
            <w:r>
              <w:t xml:space="preserve">3) обмеження торговельних операцій (повне припинення); </w:t>
            </w:r>
          </w:p>
          <w:p w:rsidR="00EE75C8" w:rsidRDefault="0063551F">
            <w:r>
              <w:t xml:space="preserve">4) обмеження, часткове чи повне припинення транзиту ресурсів, польотів та перевезень територією України (повне припинення); </w:t>
            </w:r>
          </w:p>
          <w:p w:rsidR="00EE75C8" w:rsidRDefault="0063551F">
            <w:r>
              <w:t xml:space="preserve">5) запобігання виведенню капіталів за межі України; </w:t>
            </w:r>
          </w:p>
          <w:p w:rsidR="00EE75C8" w:rsidRDefault="0063551F">
            <w:r>
              <w:t>6) зупинення виконання економічних та фінансових зобов</w:t>
            </w:r>
            <w:r w:rsidR="00623310">
              <w:t>'</w:t>
            </w:r>
            <w:r>
              <w:t xml:space="preserve">язань; </w:t>
            </w:r>
          </w:p>
          <w:p w:rsidR="00F3390E" w:rsidRDefault="0063551F">
            <w:r>
              <w:t xml:space="preserve">7) припинення дії або зупинення ліцензій та інших дозволів, одержання (наявність) яких є умовою для здійснення певного виду діяльності, </w:t>
            </w:r>
            <w:r w:rsidR="00F3390E">
              <w:br/>
            </w:r>
          </w:p>
          <w:p w:rsidR="00EE75C8" w:rsidRDefault="0063551F">
            <w:r>
              <w:t xml:space="preserve">зокрема, припинення дії чи зупинення дії спеціальних дозволів на користування надрами; </w:t>
            </w:r>
          </w:p>
          <w:p w:rsidR="00EE75C8" w:rsidRDefault="0063551F">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E75C8" w:rsidRDefault="0063551F">
            <w:r>
              <w:t xml:space="preserve">9) заборона здійснення публічних та оборонних закупівель товарів, робіт і послуг у юридичних </w:t>
            </w:r>
            <w:r w:rsidR="00A968B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2331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E75C8" w:rsidRDefault="0063551F">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E75C8" w:rsidRDefault="0063551F">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E75C8" w:rsidRDefault="0063551F">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E75C8" w:rsidRDefault="0063551F">
            <w:r>
              <w:t xml:space="preserve">13) припинення дії торговельних угод, спільних проектів та промислових програм у певних сферах, зокрема у сфері безпеки та оборони; </w:t>
            </w:r>
          </w:p>
          <w:p w:rsidR="00EE75C8" w:rsidRDefault="0063551F">
            <w:r>
              <w:t>14) заборона передання технологій, прав на об</w:t>
            </w:r>
            <w:r w:rsidR="00623310">
              <w:t>'</w:t>
            </w:r>
            <w:r>
              <w:t xml:space="preserve">єкти права інтелектуальної власності; </w:t>
            </w:r>
          </w:p>
          <w:p w:rsidR="00F3390E" w:rsidRDefault="00F3390E"/>
          <w:p w:rsidR="00F3390E" w:rsidRDefault="00F3390E"/>
          <w:p w:rsidR="00EE75C8" w:rsidRDefault="0063551F">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EE75C8" w:rsidRDefault="0063551F">
            <w:r>
              <w:t>16) відмова в наданні та скасування віз резидентам іноземних держав, застосування інших заборон в</w:t>
            </w:r>
            <w:r w:rsidR="00623310">
              <w:t>'</w:t>
            </w:r>
            <w:r>
              <w:t xml:space="preserve">їзду на територію України; </w:t>
            </w:r>
          </w:p>
          <w:p w:rsidR="00EE75C8" w:rsidRDefault="0063551F">
            <w:r>
              <w:t xml:space="preserve">17) анулювання офіційних візитів, засідань, переговорів з питань укладення договорів чи угод; </w:t>
            </w:r>
          </w:p>
          <w:p w:rsidR="00EE75C8" w:rsidRDefault="0063551F">
            <w:r>
              <w:t>18) заборона на набуття у власність земельних ділянок.</w:t>
            </w:r>
          </w:p>
        </w:tc>
        <w:tc>
          <w:tcPr>
            <w:tcW w:w="0" w:type="auto"/>
          </w:tcPr>
          <w:p w:rsidR="00EE75C8" w:rsidRDefault="0063551F">
            <w:r>
              <w:t>безстроково; десять років</w:t>
            </w:r>
          </w:p>
        </w:tc>
      </w:tr>
    </w:tbl>
    <w:p w:rsidR="0049310E" w:rsidRPr="00680F34" w:rsidRDefault="0049310E">
      <w:pPr>
        <w:rPr>
          <w:sz w:val="8"/>
          <w:szCs w:val="8"/>
          <w:lang w:val="en-US"/>
        </w:rPr>
      </w:pPr>
    </w:p>
    <w:p w:rsidR="0063551F" w:rsidRPr="000D65E8" w:rsidRDefault="0063551F" w:rsidP="0063551F">
      <w:pPr>
        <w:jc w:val="center"/>
      </w:pPr>
      <w:r>
        <w:rPr>
          <w:lang w:val="en-US"/>
        </w:rPr>
        <w:t>______________________</w:t>
      </w:r>
      <w:r w:rsidR="000D65E8">
        <w:rPr>
          <w:lang w:val="en-US"/>
        </w:rPr>
        <w:t>____________________________</w:t>
      </w:r>
    </w:p>
    <w:sectPr w:rsidR="0063551F" w:rsidRPr="000D65E8" w:rsidSect="005A2343">
      <w:headerReference w:type="default" r:id="rId7"/>
      <w:headerReference w:type="first" r:id="rId8"/>
      <w:pgSz w:w="16838" w:h="11906" w:orient="landscape"/>
      <w:pgMar w:top="992" w:right="851" w:bottom="680" w:left="85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0DF" w:rsidRDefault="005540DF">
      <w:r>
        <w:separator/>
      </w:r>
    </w:p>
  </w:endnote>
  <w:endnote w:type="continuationSeparator" w:id="0">
    <w:p w:rsidR="005540DF" w:rsidRDefault="00554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0DF" w:rsidRDefault="005540DF">
      <w:r>
        <w:separator/>
      </w:r>
    </w:p>
  </w:footnote>
  <w:footnote w:type="continuationSeparator" w:id="0">
    <w:p w:rsidR="005540DF" w:rsidRDefault="00554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8B3" w:rsidRDefault="00BF78B3">
    <w:pPr>
      <w:jc w:val="center"/>
    </w:pPr>
  </w:p>
  <w:p w:rsidR="00EE75C8" w:rsidRDefault="0063551F">
    <w:pPr>
      <w:jc w:val="center"/>
    </w:pPr>
    <w:r>
      <w:fldChar w:fldCharType="begin"/>
    </w:r>
    <w:r>
      <w:instrText>PAGE</w:instrText>
    </w:r>
    <w:r>
      <w:fldChar w:fldCharType="separate"/>
    </w:r>
    <w:r w:rsidR="005D37F9">
      <w:rPr>
        <w:noProof/>
      </w:rPr>
      <w:t>2</w:t>
    </w:r>
    <w:r>
      <w:fldChar w:fldCharType="end"/>
    </w:r>
  </w:p>
  <w:p w:rsidR="00EE75C8" w:rsidRPr="0063551F" w:rsidRDefault="0063551F">
    <w:pPr>
      <w:spacing w:after="240"/>
      <w:jc w:val="right"/>
      <w:rPr>
        <w:lang w:val="en-US"/>
      </w:rPr>
    </w:pPr>
    <w:r>
      <w:t xml:space="preserve">продовження додатка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51F" w:rsidRDefault="0063551F" w:rsidP="0063551F">
    <w:pPr>
      <w:ind w:left="11907"/>
    </w:pPr>
  </w:p>
  <w:p w:rsidR="006F20FC" w:rsidRDefault="006F20FC" w:rsidP="0063551F">
    <w:pPr>
      <w:ind w:left="11907"/>
    </w:pPr>
  </w:p>
  <w:p w:rsidR="0063551F" w:rsidRPr="0063551F" w:rsidRDefault="0063551F" w:rsidP="006F20FC">
    <w:pPr>
      <w:ind w:left="8789"/>
      <w:jc w:val="center"/>
      <w:rPr>
        <w:lang w:val="en-US"/>
      </w:rPr>
    </w:pPr>
    <w:r>
      <w:t>Додаток</w:t>
    </w:r>
  </w:p>
  <w:p w:rsidR="001C4401" w:rsidRDefault="00996C5E" w:rsidP="006F20FC">
    <w:pPr>
      <w:ind w:left="8789"/>
      <w:jc w:val="center"/>
    </w:pPr>
    <w:r>
      <w:t>до</w:t>
    </w:r>
    <w:r w:rsidR="0063551F">
      <w:t xml:space="preserve"> рішення Ради національної безпеки і оборони України</w:t>
    </w:r>
  </w:p>
  <w:p w:rsidR="00EE75C8" w:rsidRDefault="0063551F" w:rsidP="006F20FC">
    <w:pPr>
      <w:ind w:left="8789"/>
      <w:jc w:val="center"/>
    </w:pPr>
    <w:r>
      <w:t xml:space="preserve">від </w:t>
    </w:r>
    <w:r w:rsidR="002C0DF7">
      <w:rPr>
        <w:lang w:val="ru-RU"/>
      </w:rPr>
      <w:t>16 лютого</w:t>
    </w:r>
    <w:r>
      <w:rPr>
        <w:lang w:val="ru-RU"/>
      </w:rPr>
      <w:t xml:space="preserve"> 2026</w:t>
    </w:r>
    <w:r>
      <w:t xml:space="preserve"> року "Про застосування персональних спеціальних економічних та інших обмежувальних заходів (санкцій)"</w:t>
    </w:r>
    <w:r w:rsidR="001C4401">
      <w:t>, введеного в дію Указом Президента України</w:t>
    </w:r>
  </w:p>
  <w:p w:rsidR="001C4401" w:rsidRDefault="001C4401" w:rsidP="006F20FC">
    <w:pPr>
      <w:ind w:left="8931"/>
      <w:jc w:val="center"/>
    </w:pPr>
    <w:r>
      <w:t xml:space="preserve">від </w:t>
    </w:r>
    <w:r w:rsidR="006F20FC">
      <w:t>16 лютого 2026 року № 123/2026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A93B3E"/>
    <w:multiLevelType w:val="hybridMultilevel"/>
    <w:tmpl w:val="FCC49F98"/>
    <w:lvl w:ilvl="0" w:tplc="38B00FE2">
      <w:start w:val="1"/>
      <w:numFmt w:val="bullet"/>
      <w:lvlText w:val="●"/>
      <w:lvlJc w:val="left"/>
      <w:pPr>
        <w:ind w:left="720" w:hanging="360"/>
      </w:pPr>
    </w:lvl>
    <w:lvl w:ilvl="1" w:tplc="95E84CE4">
      <w:start w:val="1"/>
      <w:numFmt w:val="bullet"/>
      <w:lvlText w:val="○"/>
      <w:lvlJc w:val="left"/>
      <w:pPr>
        <w:ind w:left="1440" w:hanging="360"/>
      </w:pPr>
    </w:lvl>
    <w:lvl w:ilvl="2" w:tplc="30C8E6CA">
      <w:start w:val="1"/>
      <w:numFmt w:val="bullet"/>
      <w:lvlText w:val="■"/>
      <w:lvlJc w:val="left"/>
      <w:pPr>
        <w:ind w:left="2160" w:hanging="360"/>
      </w:pPr>
    </w:lvl>
    <w:lvl w:ilvl="3" w:tplc="947490C6">
      <w:start w:val="1"/>
      <w:numFmt w:val="bullet"/>
      <w:lvlText w:val="●"/>
      <w:lvlJc w:val="left"/>
      <w:pPr>
        <w:ind w:left="2880" w:hanging="360"/>
      </w:pPr>
    </w:lvl>
    <w:lvl w:ilvl="4" w:tplc="9F7A929A">
      <w:start w:val="1"/>
      <w:numFmt w:val="bullet"/>
      <w:lvlText w:val="○"/>
      <w:lvlJc w:val="left"/>
      <w:pPr>
        <w:ind w:left="3600" w:hanging="360"/>
      </w:pPr>
    </w:lvl>
    <w:lvl w:ilvl="5" w:tplc="C2C239DE">
      <w:start w:val="1"/>
      <w:numFmt w:val="bullet"/>
      <w:lvlText w:val="■"/>
      <w:lvlJc w:val="left"/>
      <w:pPr>
        <w:ind w:left="4320" w:hanging="360"/>
      </w:pPr>
    </w:lvl>
    <w:lvl w:ilvl="6" w:tplc="67582880">
      <w:start w:val="1"/>
      <w:numFmt w:val="bullet"/>
      <w:lvlText w:val="●"/>
      <w:lvlJc w:val="left"/>
      <w:pPr>
        <w:ind w:left="5040" w:hanging="360"/>
      </w:pPr>
    </w:lvl>
    <w:lvl w:ilvl="7" w:tplc="401851A4">
      <w:start w:val="1"/>
      <w:numFmt w:val="bullet"/>
      <w:lvlText w:val="●"/>
      <w:lvlJc w:val="left"/>
      <w:pPr>
        <w:ind w:left="5760" w:hanging="360"/>
      </w:pPr>
    </w:lvl>
    <w:lvl w:ilvl="8" w:tplc="71F43AA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
  <w:rsids>
    <w:rsidRoot w:val="00EE75C8"/>
    <w:rsid w:val="000D65E8"/>
    <w:rsid w:val="001C4401"/>
    <w:rsid w:val="002530AC"/>
    <w:rsid w:val="002C0DF7"/>
    <w:rsid w:val="0031197E"/>
    <w:rsid w:val="003B3AFE"/>
    <w:rsid w:val="0049310E"/>
    <w:rsid w:val="00540845"/>
    <w:rsid w:val="005540DF"/>
    <w:rsid w:val="005A2343"/>
    <w:rsid w:val="005D37F9"/>
    <w:rsid w:val="00623310"/>
    <w:rsid w:val="0063551F"/>
    <w:rsid w:val="00671746"/>
    <w:rsid w:val="00680F34"/>
    <w:rsid w:val="006F20FC"/>
    <w:rsid w:val="008314A9"/>
    <w:rsid w:val="00996C5E"/>
    <w:rsid w:val="00A968B8"/>
    <w:rsid w:val="00BF78B3"/>
    <w:rsid w:val="00D879ED"/>
    <w:rsid w:val="00EE75C8"/>
    <w:rsid w:val="00F3390E"/>
    <w:rsid w:val="00FC53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63551F"/>
    <w:pPr>
      <w:tabs>
        <w:tab w:val="center" w:pos="4819"/>
        <w:tab w:val="right" w:pos="9639"/>
      </w:tabs>
    </w:pPr>
  </w:style>
  <w:style w:type="character" w:customStyle="1" w:styleId="aa">
    <w:name w:val="Верхній колонтитул Знак"/>
    <w:basedOn w:val="a0"/>
    <w:link w:val="a9"/>
    <w:uiPriority w:val="99"/>
    <w:rsid w:val="0063551F"/>
  </w:style>
  <w:style w:type="paragraph" w:styleId="ab">
    <w:name w:val="footer"/>
    <w:basedOn w:val="a"/>
    <w:link w:val="ac"/>
    <w:uiPriority w:val="99"/>
    <w:unhideWhenUsed/>
    <w:rsid w:val="0063551F"/>
    <w:pPr>
      <w:tabs>
        <w:tab w:val="center" w:pos="4819"/>
        <w:tab w:val="right" w:pos="9639"/>
      </w:tabs>
    </w:pPr>
  </w:style>
  <w:style w:type="character" w:customStyle="1" w:styleId="ac">
    <w:name w:val="Нижній колонтитул Знак"/>
    <w:basedOn w:val="a0"/>
    <w:link w:val="ab"/>
    <w:uiPriority w:val="99"/>
    <w:rsid w:val="0063551F"/>
  </w:style>
  <w:style w:type="paragraph" w:styleId="ad">
    <w:name w:val="Balloon Text"/>
    <w:basedOn w:val="a"/>
    <w:link w:val="ae"/>
    <w:uiPriority w:val="99"/>
    <w:semiHidden/>
    <w:unhideWhenUsed/>
    <w:rsid w:val="003B3AFE"/>
    <w:rPr>
      <w:rFonts w:ascii="Segoe UI" w:hAnsi="Segoe UI" w:cs="Segoe UI"/>
      <w:sz w:val="18"/>
      <w:szCs w:val="18"/>
    </w:rPr>
  </w:style>
  <w:style w:type="character" w:customStyle="1" w:styleId="ae">
    <w:name w:val="Текст у виносці Знак"/>
    <w:basedOn w:val="a0"/>
    <w:link w:val="ad"/>
    <w:uiPriority w:val="99"/>
    <w:semiHidden/>
    <w:rsid w:val="003B3A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21212</Words>
  <Characters>12092</Characters>
  <Application>Microsoft Office Word</Application>
  <DocSecurity>0</DocSecurity>
  <Lines>100</Lines>
  <Paragraphs>66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2026-02-13T17:47:00Z</dcterms:created>
  <dcterms:modified xsi:type="dcterms:W3CDTF">2026-02-16T15:49:00Z</dcterms:modified>
</cp:coreProperties>
</file>