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2C2" w:rsidRDefault="00AA1D05">
      <w:pPr>
        <w:spacing w:before="300"/>
        <w:jc w:val="center"/>
      </w:pPr>
      <w:r>
        <w:t>ЮРИДИЧНІ ОСОБИ,</w:t>
      </w:r>
      <w:r w:rsidR="00913581">
        <w:t xml:space="preserve"> </w:t>
      </w:r>
    </w:p>
    <w:p w:rsidR="004662C2" w:rsidRDefault="00AA1D05">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6028"/>
        <w:gridCol w:w="7350"/>
        <w:gridCol w:w="1468"/>
      </w:tblGrid>
      <w:tr w:rsidR="004662C2" w:rsidTr="000C3680">
        <w:trPr>
          <w:tblHeader/>
          <w:jc w:val="center"/>
        </w:trPr>
        <w:tc>
          <w:tcPr>
            <w:tcW w:w="0" w:type="auto"/>
            <w:tcBorders>
              <w:top w:val="single" w:sz="4" w:space="0" w:color="auto"/>
              <w:bottom w:val="single" w:sz="4" w:space="0" w:color="auto"/>
              <w:right w:val="single" w:sz="4" w:space="0" w:color="auto"/>
            </w:tcBorders>
            <w:vAlign w:val="center"/>
          </w:tcPr>
          <w:p w:rsidR="004662C2" w:rsidRDefault="00AA1D05">
            <w:pPr>
              <w:jc w:val="center"/>
            </w:pPr>
            <w:r>
              <w:t>№</w:t>
            </w:r>
          </w:p>
          <w:p w:rsidR="004662C2" w:rsidRDefault="00AA1D05">
            <w:pPr>
              <w:jc w:val="center"/>
            </w:pPr>
            <w:r>
              <w:t>з/п</w:t>
            </w:r>
          </w:p>
        </w:tc>
        <w:tc>
          <w:tcPr>
            <w:tcW w:w="1976" w:type="pct"/>
            <w:tcBorders>
              <w:top w:val="single" w:sz="4" w:space="0" w:color="auto"/>
              <w:left w:val="single" w:sz="4" w:space="0" w:color="auto"/>
              <w:bottom w:val="single" w:sz="4" w:space="0" w:color="auto"/>
              <w:right w:val="single" w:sz="4" w:space="0" w:color="auto"/>
            </w:tcBorders>
            <w:vAlign w:val="center"/>
          </w:tcPr>
          <w:p w:rsidR="004662C2" w:rsidRDefault="00AA1D05">
            <w:pPr>
              <w:jc w:val="center"/>
            </w:pPr>
            <w:r>
              <w:t>Ідентифікаційні дані</w:t>
            </w:r>
          </w:p>
          <w:p w:rsidR="004662C2" w:rsidRDefault="00AA1D05">
            <w:pPr>
              <w:jc w:val="center"/>
            </w:pPr>
            <w:r>
              <w:t>(повне найменування та реквізити юридичної особи)</w:t>
            </w:r>
          </w:p>
        </w:tc>
        <w:tc>
          <w:tcPr>
            <w:tcW w:w="2409" w:type="pct"/>
            <w:tcBorders>
              <w:top w:val="single" w:sz="4" w:space="0" w:color="auto"/>
              <w:left w:val="single" w:sz="4" w:space="0" w:color="auto"/>
              <w:bottom w:val="single" w:sz="4" w:space="0" w:color="auto"/>
              <w:right w:val="single" w:sz="4" w:space="0" w:color="auto"/>
            </w:tcBorders>
            <w:vAlign w:val="center"/>
          </w:tcPr>
          <w:p w:rsidR="004662C2" w:rsidRDefault="00AA1D05">
            <w:pPr>
              <w:jc w:val="center"/>
            </w:pPr>
            <w:r>
              <w:t>Вид обмежувального заходу</w:t>
            </w:r>
          </w:p>
          <w:p w:rsidR="004662C2" w:rsidRDefault="00AA1D05">
            <w:pPr>
              <w:jc w:val="center"/>
            </w:pPr>
            <w:r>
              <w:t>(відповідно до Закону України "Про санкції")</w:t>
            </w:r>
          </w:p>
        </w:tc>
        <w:tc>
          <w:tcPr>
            <w:tcW w:w="481" w:type="pct"/>
            <w:tcBorders>
              <w:top w:val="single" w:sz="4" w:space="0" w:color="auto"/>
              <w:left w:val="single" w:sz="4" w:space="0" w:color="auto"/>
              <w:bottom w:val="single" w:sz="4" w:space="0" w:color="auto"/>
            </w:tcBorders>
            <w:vAlign w:val="center"/>
          </w:tcPr>
          <w:p w:rsidR="004662C2" w:rsidRDefault="00AA1D05">
            <w:pPr>
              <w:jc w:val="center"/>
            </w:pPr>
            <w:r>
              <w:t>Строк застосування</w:t>
            </w:r>
          </w:p>
        </w:tc>
      </w:tr>
      <w:tr w:rsidR="004662C2" w:rsidTr="000C3680">
        <w:trPr>
          <w:jc w:val="center"/>
        </w:trPr>
        <w:tc>
          <w:tcPr>
            <w:tcW w:w="0" w:type="auto"/>
            <w:tcBorders>
              <w:top w:val="single" w:sz="4" w:space="0" w:color="auto"/>
            </w:tcBorders>
          </w:tcPr>
          <w:p w:rsidR="004662C2" w:rsidRDefault="00AA1D05" w:rsidP="000C3680">
            <w:pPr>
              <w:spacing w:before="120"/>
            </w:pPr>
            <w:r>
              <w:t>1.</w:t>
            </w:r>
          </w:p>
        </w:tc>
        <w:tc>
          <w:tcPr>
            <w:tcW w:w="1976" w:type="pct"/>
            <w:tcBorders>
              <w:top w:val="single" w:sz="4" w:space="0" w:color="auto"/>
            </w:tcBorders>
          </w:tcPr>
          <w:p w:rsidR="004C7474" w:rsidRPr="0080497D" w:rsidRDefault="00AA1D05" w:rsidP="000C3680">
            <w:pPr>
              <w:spacing w:before="120"/>
            </w:pPr>
            <w:r>
              <w:t>Державна казенна установа соціального обслуговування Московської області Сімейний центр допомоги сім</w:t>
            </w:r>
            <w:r w:rsidR="000C3680">
              <w:t>'</w:t>
            </w:r>
            <w:r>
              <w:t xml:space="preserve">ї і дітям "Нєпосєди" (Государственное казенное учреждение социального обслуживания Московской области Семейный центр помощи семье и детям "Непоседы", ГКУ СО МО Семейный центр "Непоседы", Moscow Region Social Service State Institution Family Center for Helping Families and Children "Neposedy", </w:t>
            </w:r>
          </w:p>
          <w:p w:rsidR="004662C2" w:rsidRDefault="00AA1D05">
            <w:r>
              <w:t>GKU SO MO Family Center "Neposedy").</w:t>
            </w:r>
          </w:p>
          <w:p w:rsidR="004662C2" w:rsidRDefault="00AA1D05">
            <w:r>
              <w:t>Країна реєстрації: Російська Федерація.</w:t>
            </w:r>
          </w:p>
          <w:p w:rsidR="004662C2" w:rsidRDefault="00AA1D05">
            <w:r>
              <w:t>Відомості згідно з Єдиним державним реєстром юридичних осіб Російської Федерації: основни</w:t>
            </w:r>
            <w:r w:rsidR="001F4176">
              <w:t>й державний реєстраційний номер –</w:t>
            </w:r>
            <w:r>
              <w:t xml:space="preserve"> 1035002456851.</w:t>
            </w:r>
          </w:p>
          <w:p w:rsidR="004662C2" w:rsidRDefault="00AA1D05">
            <w:r>
              <w:t>Податковий номер Російської Федерації: 5012007546.</w:t>
            </w:r>
          </w:p>
          <w:p w:rsidR="004C7474" w:rsidRPr="0080497D" w:rsidRDefault="00AA1D05">
            <w:pPr>
              <w:rPr>
                <w:lang w:val="ru-MD"/>
              </w:rPr>
            </w:pPr>
            <w:r>
              <w:t xml:space="preserve">Місце розташування: Російська Федерація, 143987, Московська обл., м. Балашиха, вул. Піонерська </w:t>
            </w:r>
          </w:p>
          <w:p w:rsidR="004662C2" w:rsidRDefault="001F4176">
            <w:r>
              <w:t>(м/</w:t>
            </w:r>
            <w:r w:rsidR="00AA1D05">
              <w:t>р-н Залізничний), буд. 35 (Российская Федерация, 143987, Московская обл., г.</w:t>
            </w:r>
            <w:r>
              <w:t xml:space="preserve"> Балашиха, ул. Пионерская (м/</w:t>
            </w:r>
            <w:r w:rsidR="00AA1D05">
              <w:t>р-н Железнодорожный), д. 35).</w:t>
            </w:r>
          </w:p>
        </w:tc>
        <w:tc>
          <w:tcPr>
            <w:tcW w:w="2409" w:type="pct"/>
            <w:tcBorders>
              <w:top w:val="single" w:sz="4" w:space="0" w:color="auto"/>
            </w:tcBorders>
          </w:tcPr>
          <w:p w:rsidR="004662C2" w:rsidRDefault="00AA1D05" w:rsidP="000C3680">
            <w:pPr>
              <w:spacing w:before="120"/>
            </w:pPr>
            <w:r>
              <w:t xml:space="preserve">1) позбавлення державних нагород України, інших форм відзначення; </w:t>
            </w:r>
          </w:p>
          <w:p w:rsidR="004662C2" w:rsidRDefault="00AA1D05">
            <w:r>
              <w:t xml:space="preserve">2) блокування </w:t>
            </w:r>
            <w:r w:rsidR="000C36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662C2" w:rsidRDefault="00AA1D05">
            <w:r>
              <w:t xml:space="preserve">3) обмеження торговельних операцій (повне припинення); </w:t>
            </w:r>
          </w:p>
          <w:p w:rsidR="004662C2" w:rsidRDefault="00AA1D05">
            <w:r>
              <w:t xml:space="preserve">4) обмеження, часткове чи повне припинення транзиту ресурсів, польотів та перевезень територією України (повне припинення); </w:t>
            </w:r>
          </w:p>
          <w:p w:rsidR="004662C2" w:rsidRDefault="00AA1D05">
            <w:r>
              <w:t xml:space="preserve">5) запобігання виведенню капіталів за межі України; </w:t>
            </w:r>
          </w:p>
          <w:p w:rsidR="004662C2" w:rsidRDefault="00AA1D05">
            <w:r>
              <w:t>6) зупинення виконання економічних та фінансових зобов</w:t>
            </w:r>
            <w:r w:rsidR="000C3680">
              <w:t>'</w:t>
            </w:r>
            <w:r>
              <w:t xml:space="preserve">язань; </w:t>
            </w:r>
          </w:p>
          <w:p w:rsidR="004662C2" w:rsidRDefault="00AA1D0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662C2" w:rsidRDefault="00AA1D0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662C2" w:rsidRDefault="00AA1D05">
            <w:r>
              <w:lastRenderedPageBreak/>
              <w:t xml:space="preserve">9) заборона здійснення публічних та оборонних закупівель товарів, робіт і послуг у юридичних </w:t>
            </w:r>
            <w:r w:rsidR="005A4A4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36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662C2" w:rsidRDefault="00AA1D0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662C2" w:rsidRDefault="00AA1D0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662C2" w:rsidRDefault="00AA1D0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662C2" w:rsidRDefault="00AA1D05">
            <w:r>
              <w:t xml:space="preserve">13) припинення дії торговельних угод, спільних проектів та промислових програм у певних сферах, зокрема у сфері безпеки та оборони; </w:t>
            </w:r>
          </w:p>
          <w:p w:rsidR="004662C2" w:rsidRDefault="00AA1D05">
            <w:r>
              <w:t>14) заборона передання технологій, прав на об</w:t>
            </w:r>
            <w:r w:rsidR="000C3680">
              <w:t>'</w:t>
            </w:r>
            <w:r>
              <w:t xml:space="preserve">єкти права інтелектуальної власності; </w:t>
            </w:r>
          </w:p>
          <w:p w:rsidR="004662C2" w:rsidRDefault="00AA1D05">
            <w:r>
              <w:t xml:space="preserve">15) анулювання офіційних візитів, засідань, переговорів з питань укладення договорів чи угод; </w:t>
            </w:r>
          </w:p>
          <w:p w:rsidR="004662C2" w:rsidRDefault="00AA1D05">
            <w:r>
              <w:t>16) заборона на набуття у власність земельних ділянок.</w:t>
            </w:r>
          </w:p>
        </w:tc>
        <w:tc>
          <w:tcPr>
            <w:tcW w:w="481" w:type="pct"/>
            <w:tcBorders>
              <w:top w:val="single" w:sz="4" w:space="0" w:color="auto"/>
            </w:tcBorders>
          </w:tcPr>
          <w:p w:rsidR="004662C2" w:rsidRDefault="00AA1D05" w:rsidP="000C3680">
            <w:pPr>
              <w:spacing w:before="120"/>
            </w:pPr>
            <w:r>
              <w:lastRenderedPageBreak/>
              <w:t>безстроково; десять років</w:t>
            </w:r>
          </w:p>
        </w:tc>
      </w:tr>
      <w:tr w:rsidR="004662C2" w:rsidTr="000C3680">
        <w:trPr>
          <w:jc w:val="center"/>
        </w:trPr>
        <w:tc>
          <w:tcPr>
            <w:tcW w:w="0" w:type="auto"/>
          </w:tcPr>
          <w:p w:rsidR="004662C2" w:rsidRDefault="00AA1D05">
            <w:r>
              <w:lastRenderedPageBreak/>
              <w:t>2.</w:t>
            </w:r>
          </w:p>
        </w:tc>
        <w:tc>
          <w:tcPr>
            <w:tcW w:w="1976" w:type="pct"/>
          </w:tcPr>
          <w:p w:rsidR="004662C2" w:rsidRDefault="00AA1D05">
            <w:r>
              <w:t>Регіональна громадська організація "Союз радянських офіцерів та захисників Донбасу" (Региональная общественная организация "Союз советских офицеров и защитников Донбасса", РОО "ССО и ЗД", Regional Public Organization "Union of Soviet Officers and Donbass Defenders", ROO "SSO i ZD").</w:t>
            </w:r>
          </w:p>
          <w:p w:rsidR="004662C2" w:rsidRDefault="00AA1D05">
            <w:r>
              <w:t>Країна реєстрації: Російська Федерація.</w:t>
            </w:r>
          </w:p>
          <w:p w:rsidR="004662C2" w:rsidRDefault="00AA1D05">
            <w:r>
              <w:t>Відомості згідно з Єдиним державним реєстром юридичних осіб Російської Федерації: основний державний реєстраційний номер</w:t>
            </w:r>
            <w:r w:rsidR="00EC7949">
              <w:t xml:space="preserve"> –</w:t>
            </w:r>
            <w:r>
              <w:t xml:space="preserve"> 1239300009002.</w:t>
            </w:r>
          </w:p>
          <w:p w:rsidR="004662C2" w:rsidRDefault="00AA1D05">
            <w:r>
              <w:t>Податковий номер Російської Федерації: 9303033940.</w:t>
            </w:r>
          </w:p>
          <w:p w:rsidR="004C7474" w:rsidRPr="0080497D" w:rsidRDefault="00AA1D05">
            <w:r>
              <w:t xml:space="preserve">Місце розташування: Україна, тимчасово окупована територія Донецької обл., 283003, м. Донецьк, </w:t>
            </w:r>
          </w:p>
          <w:p w:rsidR="004C7474" w:rsidRPr="0080497D" w:rsidRDefault="00AA1D05">
            <w:pPr>
              <w:rPr>
                <w:lang w:val="ru-MD"/>
              </w:rPr>
            </w:pPr>
            <w:r>
              <w:t xml:space="preserve">просп. Ілліча, буд. 58А, кв. 3 (Украина, временно оккупированная территория Донецкой обл., 283003, </w:t>
            </w:r>
          </w:p>
          <w:p w:rsidR="004662C2" w:rsidRDefault="00AA1D05">
            <w:r>
              <w:t>г. Донецк, просп. Ільича, д. 58А, кв. 3).</w:t>
            </w:r>
          </w:p>
        </w:tc>
        <w:tc>
          <w:tcPr>
            <w:tcW w:w="2409" w:type="pct"/>
          </w:tcPr>
          <w:p w:rsidR="004662C2" w:rsidRDefault="00AA1D05">
            <w:r>
              <w:t xml:space="preserve">1) позбавлення державних нагород України, інших форм відзначення; </w:t>
            </w:r>
          </w:p>
          <w:p w:rsidR="004662C2" w:rsidRDefault="00AA1D05">
            <w:r>
              <w:t xml:space="preserve">2) блокування </w:t>
            </w:r>
            <w:r w:rsidR="000C36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662C2" w:rsidRDefault="00AA1D05">
            <w:r>
              <w:t xml:space="preserve">3) обмеження торговельних операцій (повне припинення); </w:t>
            </w:r>
          </w:p>
          <w:p w:rsidR="004662C2" w:rsidRDefault="00AA1D05">
            <w:r>
              <w:t xml:space="preserve">4) обмеження, часткове чи повне припинення транзиту ресурсів, польотів та перевезень територією України (повне припинення); </w:t>
            </w:r>
          </w:p>
          <w:p w:rsidR="004662C2" w:rsidRDefault="00AA1D05">
            <w:r>
              <w:t xml:space="preserve">5) запобігання виведенню капіталів за межі України; </w:t>
            </w:r>
          </w:p>
          <w:p w:rsidR="004662C2" w:rsidRDefault="00AA1D05">
            <w:r>
              <w:t>6) зупинення виконання економічних та фінансових зобов</w:t>
            </w:r>
            <w:r w:rsidR="000C3680">
              <w:t>'</w:t>
            </w:r>
            <w:r>
              <w:t xml:space="preserve">язань; </w:t>
            </w:r>
          </w:p>
          <w:p w:rsidR="004662C2" w:rsidRDefault="00AA1D0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662C2" w:rsidRDefault="00AA1D0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662C2" w:rsidRDefault="00AA1D05">
            <w:r>
              <w:t xml:space="preserve">9) заборона здійснення публічних та оборонних закупівель товарів, робіт і послуг у юридичних </w:t>
            </w:r>
            <w:r w:rsidR="005A4A4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36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662C2" w:rsidRDefault="00AA1D0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rsidR="004662C2" w:rsidRDefault="00AA1D0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662C2" w:rsidRDefault="00AA1D0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662C2" w:rsidRDefault="00AA1D05">
            <w:r>
              <w:t xml:space="preserve">13) припинення дії торговельних угод, спільних проектів та промислових програм у певних сферах, зокрема у сфері безпеки та оборони; </w:t>
            </w:r>
          </w:p>
          <w:p w:rsidR="004662C2" w:rsidRDefault="00AA1D05">
            <w:r>
              <w:t>14) заборона передання технологій, прав на об</w:t>
            </w:r>
            <w:r w:rsidR="000C3680">
              <w:t>'</w:t>
            </w:r>
            <w:r>
              <w:t xml:space="preserve">єкти права інтелектуальної власності; </w:t>
            </w:r>
          </w:p>
          <w:p w:rsidR="004662C2" w:rsidRDefault="00AA1D05">
            <w:r>
              <w:t xml:space="preserve">15) анулювання офіційних візитів, засідань, переговорів з питань укладення договорів чи угод; </w:t>
            </w:r>
          </w:p>
          <w:p w:rsidR="004662C2" w:rsidRDefault="00AA1D05">
            <w:r>
              <w:t>16) заборона на набуття у власність земельних ділянок.</w:t>
            </w:r>
          </w:p>
        </w:tc>
        <w:tc>
          <w:tcPr>
            <w:tcW w:w="481" w:type="pct"/>
          </w:tcPr>
          <w:p w:rsidR="004662C2" w:rsidRDefault="00AA1D05">
            <w:r>
              <w:lastRenderedPageBreak/>
              <w:t>безстроково; десять років</w:t>
            </w:r>
          </w:p>
        </w:tc>
      </w:tr>
      <w:tr w:rsidR="004662C2" w:rsidTr="000C3680">
        <w:trPr>
          <w:jc w:val="center"/>
        </w:trPr>
        <w:tc>
          <w:tcPr>
            <w:tcW w:w="0" w:type="auto"/>
          </w:tcPr>
          <w:p w:rsidR="004662C2" w:rsidRDefault="00AA1D05">
            <w:r>
              <w:t>3.</w:t>
            </w:r>
          </w:p>
        </w:tc>
        <w:tc>
          <w:tcPr>
            <w:tcW w:w="1976" w:type="pct"/>
          </w:tcPr>
          <w:p w:rsidR="004C7474" w:rsidRPr="0080497D" w:rsidRDefault="00AA1D05" w:rsidP="005A47F8">
            <w:pPr>
              <w:spacing w:line="235" w:lineRule="auto"/>
            </w:pPr>
            <w:r>
              <w:t xml:space="preserve">Регіональне відділення Всеросійського дитячо-юнацького військово-патріотичного громадського руху "Юнармія" Донецької Народної Республіки "Молода Гвардія-Юнармія" (Региональное отделение Всероссийского детско-юношеского военно-патриотического общественного движения "Юнармия" Донецкой Народной Республики "Молодая Гвардия-Юнармия", РО ВВПОД "Юнармия" ДНР "МГЮ", Regional Branch of All-Russia Children's and Youth Military-Patriotic Public Movement "Yunarmia" of the </w:t>
            </w:r>
            <w:r>
              <w:lastRenderedPageBreak/>
              <w:t xml:space="preserve">Donetsk People's Republic "Young Guard-Yunarmia", </w:t>
            </w:r>
          </w:p>
          <w:p w:rsidR="004662C2" w:rsidRDefault="00AA1D05" w:rsidP="005A47F8">
            <w:pPr>
              <w:spacing w:line="235" w:lineRule="auto"/>
            </w:pPr>
            <w:r>
              <w:t>RO VVPOD "Yunarmia" DNR "MGY").</w:t>
            </w:r>
          </w:p>
          <w:p w:rsidR="004662C2" w:rsidRDefault="00AA1D05" w:rsidP="005A47F8">
            <w:pPr>
              <w:spacing w:line="235" w:lineRule="auto"/>
            </w:pPr>
            <w:r>
              <w:t>Країна реєстрації: Російська Федерація.</w:t>
            </w:r>
          </w:p>
          <w:p w:rsidR="004662C2" w:rsidRDefault="00AA1D05" w:rsidP="005A47F8">
            <w:pPr>
              <w:spacing w:line="235" w:lineRule="auto"/>
            </w:pPr>
            <w:r>
              <w:t>Відомості згідно з Єдиним державним реєстром юридичних осіб Російської Федерації: основни</w:t>
            </w:r>
            <w:r w:rsidR="005013B6">
              <w:t>й державний реєстраційний номер –</w:t>
            </w:r>
            <w:r>
              <w:t xml:space="preserve"> 1239300007902.</w:t>
            </w:r>
          </w:p>
          <w:p w:rsidR="004662C2" w:rsidRDefault="00AA1D05" w:rsidP="005A47F8">
            <w:pPr>
              <w:spacing w:line="235" w:lineRule="auto"/>
            </w:pPr>
            <w:r>
              <w:t>Податковий номер Російської Федерації: 9303033805.</w:t>
            </w:r>
          </w:p>
          <w:p w:rsidR="004C7474" w:rsidRPr="0080497D" w:rsidRDefault="00AA1D05" w:rsidP="005A47F8">
            <w:pPr>
              <w:spacing w:line="235" w:lineRule="auto"/>
            </w:pPr>
            <w:r>
              <w:t xml:space="preserve">Місце розташування: Україна, тимчасово окупована територія Донецької обл., 283001, м. Донецьк, </w:t>
            </w:r>
          </w:p>
          <w:p w:rsidR="004C7474" w:rsidRDefault="00AA1D05" w:rsidP="005A47F8">
            <w:pPr>
              <w:spacing w:line="235" w:lineRule="auto"/>
              <w:rPr>
                <w:lang w:val="en-US"/>
              </w:rPr>
            </w:pPr>
            <w:r>
              <w:t xml:space="preserve">просп. Комсомольський, буд. 5, кімн. 512 (Украина, временно оккупированная территория Донецкой обл., 283001, г. Донецк, просп. Комсомольский, д. 5, </w:t>
            </w:r>
          </w:p>
          <w:p w:rsidR="004662C2" w:rsidRDefault="00AA1D05" w:rsidP="005A47F8">
            <w:pPr>
              <w:spacing w:line="235" w:lineRule="auto"/>
            </w:pPr>
            <w:r>
              <w:t>ком</w:t>
            </w:r>
            <w:r w:rsidR="005013B6">
              <w:t>н</w:t>
            </w:r>
            <w:r>
              <w:t>. 512).</w:t>
            </w:r>
          </w:p>
        </w:tc>
        <w:tc>
          <w:tcPr>
            <w:tcW w:w="2409" w:type="pct"/>
          </w:tcPr>
          <w:p w:rsidR="004662C2" w:rsidRDefault="00AA1D05" w:rsidP="005A47F8">
            <w:pPr>
              <w:spacing w:line="235" w:lineRule="auto"/>
            </w:pPr>
            <w:r>
              <w:lastRenderedPageBreak/>
              <w:t xml:space="preserve">1) позбавлення державних нагород України, інших форм відзначення; </w:t>
            </w:r>
          </w:p>
          <w:p w:rsidR="004662C2" w:rsidRDefault="00AA1D05" w:rsidP="005A47F8">
            <w:pPr>
              <w:spacing w:line="235" w:lineRule="auto"/>
            </w:pPr>
            <w:r>
              <w:t xml:space="preserve">2) блокування </w:t>
            </w:r>
            <w:r w:rsidR="000C36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w:t>
            </w:r>
            <w:r w:rsidR="005A47F8">
              <w:t>.</w:t>
            </w:r>
            <w:r>
              <w:t xml:space="preserve">бо юридичних осіб) вчиняти дії, тотожні за змістом здійсненню права розпорядження ними; </w:t>
            </w:r>
          </w:p>
          <w:p w:rsidR="004662C2" w:rsidRDefault="00AA1D05" w:rsidP="005A47F8">
            <w:pPr>
              <w:spacing w:line="235" w:lineRule="auto"/>
            </w:pPr>
            <w:r>
              <w:t xml:space="preserve">3) обмеження торговельних операцій (повне припинення); </w:t>
            </w:r>
          </w:p>
          <w:p w:rsidR="004662C2" w:rsidRDefault="00AA1D05" w:rsidP="005A47F8">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4662C2" w:rsidRDefault="00AA1D05" w:rsidP="005A47F8">
            <w:pPr>
              <w:spacing w:line="235" w:lineRule="auto"/>
            </w:pPr>
            <w:r>
              <w:t xml:space="preserve">5) запобігання виведенню капіталів за межі України; </w:t>
            </w:r>
          </w:p>
          <w:p w:rsidR="004662C2" w:rsidRDefault="00AA1D05" w:rsidP="005A47F8">
            <w:pPr>
              <w:spacing w:line="235" w:lineRule="auto"/>
            </w:pPr>
            <w:r>
              <w:lastRenderedPageBreak/>
              <w:t>6) зупинення виконання економічних та фінансових зобов</w:t>
            </w:r>
            <w:r w:rsidR="000C3680">
              <w:t>'</w:t>
            </w:r>
            <w:r>
              <w:t xml:space="preserve">язань; </w:t>
            </w:r>
          </w:p>
          <w:p w:rsidR="004662C2" w:rsidRDefault="00AA1D05" w:rsidP="005A47F8">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662C2" w:rsidRDefault="00AA1D05" w:rsidP="005A47F8">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662C2" w:rsidRDefault="00AA1D05" w:rsidP="005A47F8">
            <w:pPr>
              <w:spacing w:line="235" w:lineRule="auto"/>
            </w:pPr>
            <w:r>
              <w:t xml:space="preserve">9) заборона здійснення публічних та оборонних закупівель товарів, робіт і послуг у юридичних </w:t>
            </w:r>
            <w:r w:rsidR="005A4A4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36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662C2" w:rsidRDefault="00AA1D05" w:rsidP="005A47F8">
            <w:pPr>
              <w:spacing w:line="23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662C2" w:rsidRDefault="00AA1D05" w:rsidP="005A47F8">
            <w:pPr>
              <w:spacing w:line="235"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69AE" w:rsidRDefault="00AA1D05" w:rsidP="005A47F8">
            <w:pPr>
              <w:spacing w:line="235"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p>
          <w:p w:rsidR="005A47F8" w:rsidRDefault="005A47F8" w:rsidP="005A47F8">
            <w:pPr>
              <w:spacing w:line="235" w:lineRule="auto"/>
            </w:pPr>
            <w:bookmarkStart w:id="0" w:name="_GoBack"/>
            <w:bookmarkEnd w:id="0"/>
          </w:p>
          <w:p w:rsidR="004662C2" w:rsidRDefault="00AA1D05" w:rsidP="005A47F8">
            <w:pPr>
              <w:spacing w:line="235" w:lineRule="auto"/>
            </w:pP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4662C2" w:rsidRDefault="00AA1D05" w:rsidP="005A47F8">
            <w:pPr>
              <w:spacing w:line="235"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4662C2" w:rsidRDefault="00AA1D05" w:rsidP="005A47F8">
            <w:pPr>
              <w:spacing w:line="235" w:lineRule="auto"/>
            </w:pPr>
            <w:r>
              <w:t>14) заборона передання технологій, прав на об</w:t>
            </w:r>
            <w:r w:rsidR="000C3680">
              <w:t>'</w:t>
            </w:r>
            <w:r>
              <w:t xml:space="preserve">єкти права інтелектуальної власності; </w:t>
            </w:r>
          </w:p>
          <w:p w:rsidR="004662C2" w:rsidRDefault="00AA1D05" w:rsidP="005A47F8">
            <w:pPr>
              <w:spacing w:line="235" w:lineRule="auto"/>
            </w:pPr>
            <w:r>
              <w:t xml:space="preserve">15) анулювання офіційних візитів, засідань, переговорів з питань укладення договорів чи угод; </w:t>
            </w:r>
          </w:p>
          <w:p w:rsidR="004662C2" w:rsidRDefault="00AA1D05" w:rsidP="005A47F8">
            <w:pPr>
              <w:spacing w:line="235" w:lineRule="auto"/>
            </w:pPr>
            <w:r>
              <w:t xml:space="preserve">16) заборона на набуття у власність земельних ділянок; </w:t>
            </w:r>
          </w:p>
          <w:p w:rsidR="004662C2" w:rsidRDefault="00AA1D05" w:rsidP="005A47F8">
            <w:pPr>
              <w:spacing w:line="235" w:lineRule="auto"/>
            </w:pPr>
            <w:r>
              <w:t>17)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//yunarmy.ru/, інших вебресурсів/сервісів, які забезпечують доступ до інтернет-ресурсу підсанкційного суб'єкта (товарного знака, його графічного відтворення), вебресурсу/сервісу, аналогічного (ідентичного) за змістом).</w:t>
            </w:r>
          </w:p>
        </w:tc>
        <w:tc>
          <w:tcPr>
            <w:tcW w:w="481" w:type="pct"/>
          </w:tcPr>
          <w:p w:rsidR="004662C2" w:rsidRDefault="00AA1D05" w:rsidP="005A47F8">
            <w:pPr>
              <w:spacing w:line="235" w:lineRule="auto"/>
            </w:pPr>
            <w:r>
              <w:lastRenderedPageBreak/>
              <w:t>безстроково; десять років</w:t>
            </w:r>
          </w:p>
        </w:tc>
      </w:tr>
      <w:tr w:rsidR="004662C2" w:rsidTr="000C3680">
        <w:trPr>
          <w:jc w:val="center"/>
        </w:trPr>
        <w:tc>
          <w:tcPr>
            <w:tcW w:w="0" w:type="auto"/>
          </w:tcPr>
          <w:p w:rsidR="004662C2" w:rsidRDefault="00AA1D05">
            <w:r>
              <w:lastRenderedPageBreak/>
              <w:t>4.</w:t>
            </w:r>
          </w:p>
        </w:tc>
        <w:tc>
          <w:tcPr>
            <w:tcW w:w="1976" w:type="pct"/>
          </w:tcPr>
          <w:p w:rsidR="004662C2" w:rsidRDefault="00AA1D05">
            <w:r>
              <w:t>Федеральний державний бюджетний освітній заклад "Всеросійський дитячий центр "Смєна" (Федеральное государственное бюджетное образовательное учреждение "Всероссийский детский центр "Смена", ФГБОУ "ВДЦ "Смена", Всероссийский детский центр "Смена", ВДЦ "Смена", Federal State Budgetary Educational Institution "All-Russian Children's Center "Smena", FGBOU "VDC "Smena", All-Russian Children's Center "Smena", VDC "Smena").</w:t>
            </w:r>
          </w:p>
          <w:p w:rsidR="004662C2" w:rsidRDefault="00AA1D05">
            <w:r>
              <w:t>Країна реєстрації: Російська Федерація.</w:t>
            </w:r>
          </w:p>
          <w:p w:rsidR="00D669AE" w:rsidRDefault="00AA1D05">
            <w:r>
              <w:t xml:space="preserve">Відомості згідно з Єдиним державним реєстром </w:t>
            </w:r>
          </w:p>
          <w:p w:rsidR="00D669AE" w:rsidRDefault="00D669AE"/>
          <w:p w:rsidR="004662C2" w:rsidRDefault="00AA1D05">
            <w:r>
              <w:lastRenderedPageBreak/>
              <w:t>юридичних осіб Російської Федерації: основни</w:t>
            </w:r>
            <w:r w:rsidR="00C03EA6">
              <w:t>й державний реєстраційний номер –</w:t>
            </w:r>
            <w:r>
              <w:t xml:space="preserve"> 1022300520505.</w:t>
            </w:r>
          </w:p>
          <w:p w:rsidR="004662C2" w:rsidRDefault="00AA1D05">
            <w:r>
              <w:t>Податковий номер Російської Федерації: 2301000880.</w:t>
            </w:r>
          </w:p>
          <w:p w:rsidR="004662C2" w:rsidRDefault="00AA1D05">
            <w:r>
              <w:t>Місце розташування: Російська Федерація, 353407, Краснодарський край, міський округ місто-курорт Анапа, с. Сукко, територія ВДЦ Смєна, буд. 1 (Российская Федерация, 353407, Краснодарский край, городской округ город-курорт Анапа, с. Сукко, территория ВДЦ Смена, д. 1).</w:t>
            </w:r>
          </w:p>
        </w:tc>
        <w:tc>
          <w:tcPr>
            <w:tcW w:w="2409" w:type="pct"/>
          </w:tcPr>
          <w:p w:rsidR="004662C2" w:rsidRDefault="00AA1D05">
            <w:r>
              <w:lastRenderedPageBreak/>
              <w:t xml:space="preserve">1) позбавлення державних нагород України, інших форм відзначення; </w:t>
            </w:r>
          </w:p>
          <w:p w:rsidR="004662C2" w:rsidRDefault="00AA1D05">
            <w:r>
              <w:t xml:space="preserve">2) блокування </w:t>
            </w:r>
            <w:r w:rsidR="000C368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662C2" w:rsidRDefault="00AA1D05">
            <w:r>
              <w:t xml:space="preserve">3) обмеження торговельних операцій (повне припинення); </w:t>
            </w:r>
          </w:p>
          <w:p w:rsidR="004662C2" w:rsidRDefault="00AA1D05">
            <w:r>
              <w:t xml:space="preserve">4) обмеження, часткове чи повне припинення транзиту ресурсів, польотів та перевезень територією України (повне припинення); </w:t>
            </w:r>
          </w:p>
          <w:p w:rsidR="004662C2" w:rsidRDefault="00AA1D05">
            <w:r>
              <w:t xml:space="preserve">5) запобігання виведенню капіталів за межі України; </w:t>
            </w:r>
          </w:p>
          <w:p w:rsidR="004662C2" w:rsidRDefault="00AA1D05">
            <w:r>
              <w:t>6) зупинення виконання економічних та фінансових зобов</w:t>
            </w:r>
            <w:r w:rsidR="000C3680">
              <w:t>'</w:t>
            </w:r>
            <w:r>
              <w:t xml:space="preserve">язань; </w:t>
            </w:r>
          </w:p>
          <w:p w:rsidR="00D669AE" w:rsidRDefault="00D669AE"/>
          <w:p w:rsidR="00D669AE" w:rsidRDefault="00AA1D05">
            <w:r>
              <w:lastRenderedPageBreak/>
              <w:t xml:space="preserve">7) припинення дії або зупинення ліцензій та інших дозволів, одержання (наявність) яких є умовою для здійснення певного виду </w:t>
            </w:r>
          </w:p>
          <w:p w:rsidR="004662C2" w:rsidRDefault="00AA1D05">
            <w:r>
              <w:t xml:space="preserve">діяльності, зокрема, припинення дії чи зупинення дії спеціальних дозволів на користування надрами; </w:t>
            </w:r>
          </w:p>
          <w:p w:rsidR="004662C2" w:rsidRDefault="00AA1D0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662C2" w:rsidRDefault="00AA1D05">
            <w:r>
              <w:t xml:space="preserve">9) заборона здійснення публічних та оборонних закупівель товарів, робіт і послуг у юридичних </w:t>
            </w:r>
            <w:r w:rsidR="005A4A4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368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662C2" w:rsidRDefault="00AA1D0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662C2" w:rsidRDefault="00AA1D0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662C2" w:rsidRDefault="00AA1D0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662C2" w:rsidRDefault="00AA1D05">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4662C2" w:rsidRDefault="00AA1D05">
            <w:r>
              <w:t>14) заборона передання технологій, прав на об</w:t>
            </w:r>
            <w:r w:rsidR="000C3680">
              <w:t>'</w:t>
            </w:r>
            <w:r>
              <w:t xml:space="preserve">єкти права інтелектуальної власності; </w:t>
            </w:r>
          </w:p>
          <w:p w:rsidR="004662C2" w:rsidRDefault="00AA1D05">
            <w:r>
              <w:t xml:space="preserve">15) анулювання офіційних візитів, засідань, переговорів з питань укладення договорів чи угод; </w:t>
            </w:r>
          </w:p>
          <w:p w:rsidR="004662C2" w:rsidRDefault="00AA1D05">
            <w:r>
              <w:t>16) заборона на набуття у власність земельних ділянок.</w:t>
            </w:r>
          </w:p>
        </w:tc>
        <w:tc>
          <w:tcPr>
            <w:tcW w:w="481" w:type="pct"/>
          </w:tcPr>
          <w:p w:rsidR="004662C2" w:rsidRDefault="00AA1D05">
            <w:r>
              <w:lastRenderedPageBreak/>
              <w:t>безстроково; десять років</w:t>
            </w:r>
          </w:p>
        </w:tc>
      </w:tr>
    </w:tbl>
    <w:p w:rsidR="008148D1" w:rsidRDefault="008148D1">
      <w:pPr>
        <w:rPr>
          <w:lang w:val="en-US"/>
        </w:rPr>
      </w:pPr>
    </w:p>
    <w:p w:rsidR="004C7474" w:rsidRPr="004C7474" w:rsidRDefault="004C7474" w:rsidP="004C7474">
      <w:pPr>
        <w:jc w:val="center"/>
        <w:rPr>
          <w:lang w:val="en-US"/>
        </w:rPr>
      </w:pPr>
      <w:r>
        <w:rPr>
          <w:lang w:val="en-US"/>
        </w:rPr>
        <w:t>____________________________________</w:t>
      </w:r>
    </w:p>
    <w:sectPr w:rsidR="004C7474" w:rsidRPr="004C7474" w:rsidSect="000C3680">
      <w:headerReference w:type="even" r:id="rId7"/>
      <w:headerReference w:type="default" r:id="rId8"/>
      <w:footerReference w:type="even" r:id="rId9"/>
      <w:footerReference w:type="default" r:id="rId10"/>
      <w:headerReference w:type="first" r:id="rId11"/>
      <w:footerReference w:type="first" r:id="rId12"/>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B03" w:rsidRDefault="00553B03">
      <w:r>
        <w:separator/>
      </w:r>
    </w:p>
  </w:endnote>
  <w:endnote w:type="continuationSeparator" w:id="0">
    <w:p w:rsidR="00553B03" w:rsidRDefault="0055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871" w:rsidRDefault="0082487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871" w:rsidRDefault="00824871">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871" w:rsidRDefault="0082487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B03" w:rsidRDefault="00553B03">
      <w:r>
        <w:separator/>
      </w:r>
    </w:p>
  </w:footnote>
  <w:footnote w:type="continuationSeparator" w:id="0">
    <w:p w:rsidR="00553B03" w:rsidRDefault="00553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871" w:rsidRDefault="0082487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A47" w:rsidRDefault="005A4A47">
    <w:pPr>
      <w:jc w:val="center"/>
    </w:pPr>
  </w:p>
  <w:p w:rsidR="005A4A47" w:rsidRDefault="005A4A47">
    <w:pPr>
      <w:jc w:val="center"/>
    </w:pPr>
  </w:p>
  <w:p w:rsidR="00553B03" w:rsidRDefault="00553B03">
    <w:pPr>
      <w:jc w:val="center"/>
    </w:pPr>
    <w:r>
      <w:fldChar w:fldCharType="begin"/>
    </w:r>
    <w:r>
      <w:instrText>PAGE</w:instrText>
    </w:r>
    <w:r>
      <w:fldChar w:fldCharType="separate"/>
    </w:r>
    <w:r w:rsidR="005A47F8">
      <w:rPr>
        <w:noProof/>
      </w:rPr>
      <w:t>5</w:t>
    </w:r>
    <w:r>
      <w:fldChar w:fldCharType="end"/>
    </w:r>
  </w:p>
  <w:p w:rsidR="00553B03" w:rsidRPr="004C7474" w:rsidRDefault="00553B03">
    <w:pPr>
      <w:spacing w:after="240"/>
      <w:jc w:val="right"/>
      <w:rPr>
        <w:lang w:val="en-US"/>
      </w:rPr>
    </w:pPr>
    <w:r>
      <w:t xml:space="preserve">продовження додатка </w:t>
    </w:r>
    <w:r>
      <w:rPr>
        <w:lang w:val="en-US"/>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B03" w:rsidRPr="00553B03" w:rsidRDefault="00553B03" w:rsidP="004C7474">
    <w:pPr>
      <w:ind w:left="11766"/>
    </w:pPr>
  </w:p>
  <w:p w:rsidR="00553B03" w:rsidRPr="00553B03" w:rsidRDefault="00553B03" w:rsidP="004C7474">
    <w:pPr>
      <w:ind w:left="11766"/>
    </w:pPr>
  </w:p>
  <w:p w:rsidR="00553B03" w:rsidRPr="00553B03" w:rsidRDefault="00553B03" w:rsidP="004C7474">
    <w:pPr>
      <w:ind w:left="11907"/>
      <w:rPr>
        <w:lang w:val="ru-RU"/>
      </w:rPr>
    </w:pPr>
  </w:p>
  <w:p w:rsidR="00553B03" w:rsidRPr="0080497D" w:rsidRDefault="00553B03" w:rsidP="001F748D">
    <w:pPr>
      <w:ind w:left="9072"/>
      <w:jc w:val="center"/>
      <w:rPr>
        <w:lang w:val="ru-MD"/>
      </w:rPr>
    </w:pPr>
    <w:r>
      <w:t>Додаток</w:t>
    </w:r>
    <w:r>
      <w:rPr>
        <w:lang w:val="ru-RU"/>
      </w:rPr>
      <w:t xml:space="preserve"> </w:t>
    </w:r>
    <w:r w:rsidRPr="0080497D">
      <w:rPr>
        <w:lang w:val="ru-MD"/>
      </w:rPr>
      <w:t>2</w:t>
    </w:r>
  </w:p>
  <w:p w:rsidR="00553B03" w:rsidRDefault="00553B03" w:rsidP="000C3680">
    <w:pPr>
      <w:tabs>
        <w:tab w:val="left" w:pos="9214"/>
      </w:tabs>
      <w:ind w:left="9072"/>
      <w:jc w:val="center"/>
    </w:pPr>
    <w:r>
      <w:t xml:space="preserve">до рішення Ради національної безпеки і оборони України від </w:t>
    </w:r>
    <w:r w:rsidR="00C10BE8">
      <w:t>27 квітня</w:t>
    </w:r>
    <w:r>
      <w:rPr>
        <w:lang w:val="ru-RU"/>
      </w:rPr>
      <w:t xml:space="preserve"> 2026</w:t>
    </w:r>
    <w:r>
      <w:t xml:space="preserve"> року "Про застосування персональних спеціальних економічних та інших обмежувальних заходів (санкцій)"</w:t>
    </w:r>
    <w:r w:rsidR="000C3680">
      <w:t>, введеного в дію Указом Президента України</w:t>
    </w:r>
  </w:p>
  <w:p w:rsidR="00824871" w:rsidRDefault="000C3680" w:rsidP="00824871">
    <w:pPr>
      <w:ind w:left="9072"/>
      <w:rPr>
        <w:lang w:val="ru-RU"/>
      </w:rPr>
    </w:pPr>
    <w:r>
      <w:t xml:space="preserve">  </w:t>
    </w:r>
    <w:r w:rsidR="00824871">
      <w:t xml:space="preserve">                 </w:t>
    </w:r>
    <w:r>
      <w:t>від</w:t>
    </w:r>
    <w:r w:rsidR="00824871">
      <w:t xml:space="preserve"> </w:t>
    </w:r>
    <w:r w:rsidR="00824871">
      <w:rPr>
        <w:rFonts w:eastAsia="Calibri"/>
        <w:szCs w:val="28"/>
      </w:rPr>
      <w:t>29 квітня 2026 року № 350/2026</w:t>
    </w:r>
  </w:p>
  <w:p w:rsidR="00553B03" w:rsidRPr="004C7474" w:rsidRDefault="00553B03" w:rsidP="001F748D">
    <w:pPr>
      <w:pStyle w:val="a9"/>
      <w:ind w:left="9072"/>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565C2"/>
    <w:multiLevelType w:val="hybridMultilevel"/>
    <w:tmpl w:val="209EBF44"/>
    <w:lvl w:ilvl="0" w:tplc="37D0B4CE">
      <w:start w:val="1"/>
      <w:numFmt w:val="bullet"/>
      <w:lvlText w:val="●"/>
      <w:lvlJc w:val="left"/>
      <w:pPr>
        <w:ind w:left="720" w:hanging="360"/>
      </w:pPr>
    </w:lvl>
    <w:lvl w:ilvl="1" w:tplc="BD36452E">
      <w:start w:val="1"/>
      <w:numFmt w:val="bullet"/>
      <w:lvlText w:val="○"/>
      <w:lvlJc w:val="left"/>
      <w:pPr>
        <w:ind w:left="1440" w:hanging="360"/>
      </w:pPr>
    </w:lvl>
    <w:lvl w:ilvl="2" w:tplc="82184C04">
      <w:start w:val="1"/>
      <w:numFmt w:val="bullet"/>
      <w:lvlText w:val="■"/>
      <w:lvlJc w:val="left"/>
      <w:pPr>
        <w:ind w:left="2160" w:hanging="360"/>
      </w:pPr>
    </w:lvl>
    <w:lvl w:ilvl="3" w:tplc="A1F0088E">
      <w:start w:val="1"/>
      <w:numFmt w:val="bullet"/>
      <w:lvlText w:val="●"/>
      <w:lvlJc w:val="left"/>
      <w:pPr>
        <w:ind w:left="2880" w:hanging="360"/>
      </w:pPr>
    </w:lvl>
    <w:lvl w:ilvl="4" w:tplc="6C8211C2">
      <w:start w:val="1"/>
      <w:numFmt w:val="bullet"/>
      <w:lvlText w:val="○"/>
      <w:lvlJc w:val="left"/>
      <w:pPr>
        <w:ind w:left="3600" w:hanging="360"/>
      </w:pPr>
    </w:lvl>
    <w:lvl w:ilvl="5" w:tplc="C23E5674">
      <w:start w:val="1"/>
      <w:numFmt w:val="bullet"/>
      <w:lvlText w:val="■"/>
      <w:lvlJc w:val="left"/>
      <w:pPr>
        <w:ind w:left="4320" w:hanging="360"/>
      </w:pPr>
    </w:lvl>
    <w:lvl w:ilvl="6" w:tplc="2B04A6B2">
      <w:start w:val="1"/>
      <w:numFmt w:val="bullet"/>
      <w:lvlText w:val="●"/>
      <w:lvlJc w:val="left"/>
      <w:pPr>
        <w:ind w:left="5040" w:hanging="360"/>
      </w:pPr>
    </w:lvl>
    <w:lvl w:ilvl="7" w:tplc="8336284A">
      <w:start w:val="1"/>
      <w:numFmt w:val="bullet"/>
      <w:lvlText w:val="●"/>
      <w:lvlJc w:val="left"/>
      <w:pPr>
        <w:ind w:left="5760" w:hanging="360"/>
      </w:pPr>
    </w:lvl>
    <w:lvl w:ilvl="8" w:tplc="1B1EBF9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662C2"/>
    <w:rsid w:val="000C3680"/>
    <w:rsid w:val="000E26F8"/>
    <w:rsid w:val="0018448E"/>
    <w:rsid w:val="001F4176"/>
    <w:rsid w:val="001F748D"/>
    <w:rsid w:val="0027212F"/>
    <w:rsid w:val="004662C2"/>
    <w:rsid w:val="004C7474"/>
    <w:rsid w:val="005013B6"/>
    <w:rsid w:val="00553B03"/>
    <w:rsid w:val="005A47F8"/>
    <w:rsid w:val="005A4A47"/>
    <w:rsid w:val="0080497D"/>
    <w:rsid w:val="008148D1"/>
    <w:rsid w:val="00824871"/>
    <w:rsid w:val="00913581"/>
    <w:rsid w:val="00AA1D05"/>
    <w:rsid w:val="00AF4B5B"/>
    <w:rsid w:val="00B5043C"/>
    <w:rsid w:val="00C03EA6"/>
    <w:rsid w:val="00C10BE8"/>
    <w:rsid w:val="00D669AE"/>
    <w:rsid w:val="00EC79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4C7474"/>
    <w:pPr>
      <w:tabs>
        <w:tab w:val="center" w:pos="4819"/>
        <w:tab w:val="right" w:pos="9639"/>
      </w:tabs>
    </w:pPr>
  </w:style>
  <w:style w:type="character" w:customStyle="1" w:styleId="aa">
    <w:name w:val="Верхній колонтитул Знак"/>
    <w:basedOn w:val="a0"/>
    <w:link w:val="a9"/>
    <w:uiPriority w:val="99"/>
    <w:rsid w:val="004C7474"/>
  </w:style>
  <w:style w:type="paragraph" w:styleId="ab">
    <w:name w:val="footer"/>
    <w:basedOn w:val="a"/>
    <w:link w:val="ac"/>
    <w:uiPriority w:val="99"/>
    <w:unhideWhenUsed/>
    <w:rsid w:val="004C7474"/>
    <w:pPr>
      <w:tabs>
        <w:tab w:val="center" w:pos="4819"/>
        <w:tab w:val="right" w:pos="9639"/>
      </w:tabs>
    </w:pPr>
  </w:style>
  <w:style w:type="character" w:customStyle="1" w:styleId="ac">
    <w:name w:val="Нижній колонтитул Знак"/>
    <w:basedOn w:val="a0"/>
    <w:link w:val="ab"/>
    <w:uiPriority w:val="99"/>
    <w:rsid w:val="004C7474"/>
  </w:style>
  <w:style w:type="paragraph" w:styleId="ad">
    <w:name w:val="Balloon Text"/>
    <w:basedOn w:val="a"/>
    <w:link w:val="ae"/>
    <w:uiPriority w:val="99"/>
    <w:semiHidden/>
    <w:unhideWhenUsed/>
    <w:rsid w:val="00AF4B5B"/>
    <w:rPr>
      <w:rFonts w:ascii="Tahoma" w:hAnsi="Tahoma" w:cs="Tahoma"/>
      <w:sz w:val="16"/>
      <w:szCs w:val="16"/>
    </w:rPr>
  </w:style>
  <w:style w:type="character" w:customStyle="1" w:styleId="ae">
    <w:name w:val="Текст у виносці Знак"/>
    <w:basedOn w:val="a0"/>
    <w:link w:val="ad"/>
    <w:uiPriority w:val="99"/>
    <w:semiHidden/>
    <w:rsid w:val="00AF4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097342">
      <w:bodyDiv w:val="1"/>
      <w:marLeft w:val="0"/>
      <w:marRight w:val="0"/>
      <w:marTop w:val="0"/>
      <w:marBottom w:val="0"/>
      <w:divBdr>
        <w:top w:val="none" w:sz="0" w:space="0" w:color="auto"/>
        <w:left w:val="none" w:sz="0" w:space="0" w:color="auto"/>
        <w:bottom w:val="none" w:sz="0" w:space="0" w:color="auto"/>
        <w:right w:val="none" w:sz="0" w:space="0" w:color="auto"/>
      </w:divBdr>
    </w:div>
    <w:div w:id="1217276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9665</Words>
  <Characters>5510</Characters>
  <Application>Microsoft Office Word</Application>
  <DocSecurity>0</DocSecurity>
  <Lines>45</Lines>
  <Paragraphs>30</Paragraphs>
  <ScaleCrop>false</ScaleCrop>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2026-04-29T12:13:00Z</dcterms:created>
  <dcterms:modified xsi:type="dcterms:W3CDTF">2026-04-29T12:42:00Z</dcterms:modified>
</cp:coreProperties>
</file>