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7B6" w:rsidRDefault="009577B6" w:rsidP="00711922">
      <w:pPr>
        <w:jc w:val="center"/>
      </w:pPr>
      <w:bookmarkStart w:id="0" w:name="_GoBack"/>
      <w:bookmarkEnd w:id="0"/>
    </w:p>
    <w:p w:rsidR="005F78C6" w:rsidRDefault="00C26D35" w:rsidP="00711922">
      <w:pPr>
        <w:jc w:val="center"/>
      </w:pPr>
      <w:r>
        <w:t>ЮРИДИЧНІ ОСОБИ,</w:t>
      </w:r>
    </w:p>
    <w:p w:rsidR="005F78C6" w:rsidRDefault="00C26D35">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900"/>
        <w:gridCol w:w="7314"/>
        <w:gridCol w:w="1632"/>
      </w:tblGrid>
      <w:tr w:rsidR="005F78C6" w:rsidTr="009577B6">
        <w:trPr>
          <w:tblHeader/>
          <w:jc w:val="center"/>
        </w:trPr>
        <w:tc>
          <w:tcPr>
            <w:tcW w:w="0" w:type="auto"/>
            <w:tcBorders>
              <w:top w:val="single" w:sz="4" w:space="0" w:color="auto"/>
              <w:bottom w:val="single" w:sz="4" w:space="0" w:color="auto"/>
              <w:right w:val="single" w:sz="4" w:space="0" w:color="auto"/>
            </w:tcBorders>
            <w:vAlign w:val="center"/>
          </w:tcPr>
          <w:p w:rsidR="005F78C6" w:rsidRDefault="00C26D35">
            <w:pPr>
              <w:jc w:val="center"/>
            </w:pPr>
            <w:r>
              <w:t>№</w:t>
            </w:r>
          </w:p>
          <w:p w:rsidR="005F78C6" w:rsidRDefault="00C26D35">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5F78C6" w:rsidRDefault="00C26D35">
            <w:pPr>
              <w:jc w:val="center"/>
            </w:pPr>
            <w:r>
              <w:t>Ідентифікаційні дані</w:t>
            </w:r>
          </w:p>
          <w:p w:rsidR="005F78C6" w:rsidRDefault="00C26D35">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5F78C6" w:rsidRDefault="00C26D35" w:rsidP="00A35219">
            <w:pPr>
              <w:jc w:val="center"/>
            </w:pPr>
            <w:r>
              <w:t>Вид обмежувального заходу</w:t>
            </w:r>
          </w:p>
          <w:p w:rsidR="005F78C6" w:rsidRDefault="00C26D35" w:rsidP="00A35219">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5F78C6" w:rsidRDefault="00C26D35">
            <w:pPr>
              <w:jc w:val="center"/>
            </w:pPr>
            <w:r>
              <w:t>Строк застосування</w:t>
            </w:r>
          </w:p>
        </w:tc>
      </w:tr>
      <w:tr w:rsidR="005F78C6" w:rsidTr="009577B6">
        <w:trPr>
          <w:jc w:val="center"/>
        </w:trPr>
        <w:tc>
          <w:tcPr>
            <w:tcW w:w="0" w:type="auto"/>
            <w:tcBorders>
              <w:top w:val="single" w:sz="4" w:space="0" w:color="auto"/>
            </w:tcBorders>
          </w:tcPr>
          <w:p w:rsidR="005F78C6" w:rsidRDefault="00C26D35" w:rsidP="009577B6">
            <w:pPr>
              <w:spacing w:before="120"/>
            </w:pPr>
            <w:r>
              <w:t>1.</w:t>
            </w:r>
          </w:p>
        </w:tc>
        <w:tc>
          <w:tcPr>
            <w:tcW w:w="0" w:type="auto"/>
            <w:tcBorders>
              <w:top w:val="single" w:sz="4" w:space="0" w:color="auto"/>
            </w:tcBorders>
          </w:tcPr>
          <w:p w:rsidR="005F78C6" w:rsidRDefault="00C26D35" w:rsidP="009577B6">
            <w:pPr>
              <w:spacing w:before="120"/>
            </w:pPr>
            <w:r>
              <w:t>Автономна некомерційна організація "Росія - країна можливостей" (Автономная некоммерческая организация "Россия - страна возможностей", АНО "РСВ", Президентская платформа "Россия - страна возможностей", Президентская платформа, Autonomous Non-Profit Organization "Russia is a Country of Possibilities", ANO "RSV", Presidential Platform "Russia is a Country of Possibilities", Presidential Platform).</w:t>
            </w:r>
          </w:p>
          <w:p w:rsidR="005F78C6" w:rsidRDefault="00C26D35">
            <w:r>
              <w:t>Країна реєстрації: Російська Федерація.</w:t>
            </w:r>
          </w:p>
          <w:p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1187700010464.</w:t>
            </w:r>
          </w:p>
          <w:p w:rsidR="005F78C6" w:rsidRDefault="00C26D35">
            <w:r>
              <w:t>Податковий номер Російської Федерації: 9710063040.</w:t>
            </w:r>
          </w:p>
          <w:p w:rsidR="009C4C10" w:rsidRDefault="00152CEB">
            <w:r>
              <w:t>Місце розташування –</w:t>
            </w:r>
            <w:r w:rsidR="00C26D35">
              <w:t xml:space="preserve"> Російська Федерація, 109004, </w:t>
            </w:r>
          </w:p>
          <w:p w:rsidR="009C4C10" w:rsidRDefault="00C26D35">
            <w:r>
              <w:t xml:space="preserve">м. Москва, вул. Станіславського, буд. 21, будова 3, прим. І, кімн. 70 (Российская Федерация, 109004, </w:t>
            </w:r>
          </w:p>
          <w:p w:rsidR="005F78C6" w:rsidRDefault="00C26D35">
            <w:r>
              <w:t>г. Москва, ул. Станиславского, д. 21, строение 3, пом. І, ком. 70).</w:t>
            </w:r>
          </w:p>
        </w:tc>
        <w:tc>
          <w:tcPr>
            <w:tcW w:w="0" w:type="auto"/>
            <w:tcBorders>
              <w:top w:val="single" w:sz="4" w:space="0" w:color="auto"/>
            </w:tcBorders>
          </w:tcPr>
          <w:p w:rsidR="005F78C6" w:rsidRDefault="00C26D35" w:rsidP="00A35219">
            <w:pPr>
              <w:spacing w:before="120"/>
            </w:pPr>
            <w:r>
              <w:t xml:space="preserve">1) позбавлення державних нагород України, інших форм відзначення; </w:t>
            </w:r>
          </w:p>
          <w:p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78C6" w:rsidRDefault="00C26D35" w:rsidP="00A35219">
            <w:r>
              <w:t xml:space="preserve">3) обмеження торговельних операцій (повне припинення); </w:t>
            </w:r>
          </w:p>
          <w:p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rsidR="005F78C6" w:rsidRDefault="00C26D35" w:rsidP="00A35219">
            <w:r>
              <w:t xml:space="preserve">5) запобігання виведенню капіталів за межі України; </w:t>
            </w:r>
          </w:p>
          <w:p w:rsidR="005F78C6" w:rsidRDefault="00C26D35" w:rsidP="00A35219">
            <w:r>
              <w:t>6) зупинення виконання економічних та фінансових зобов</w:t>
            </w:r>
            <w:r w:rsidR="009577B6">
              <w:t>'</w:t>
            </w:r>
            <w:r>
              <w:t xml:space="preserve">язань; </w:t>
            </w:r>
          </w:p>
          <w:p w:rsidR="005F78C6" w:rsidRDefault="00C26D35" w:rsidP="00A3521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78C6" w:rsidRDefault="00C26D35" w:rsidP="00A3521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78C6" w:rsidRDefault="00C26D35" w:rsidP="00A35219">
            <w:r>
              <w:t xml:space="preserve">9) заборона здійснення публічних та оборонних закупівель товарів, робіт і послуг у юридичних </w:t>
            </w:r>
            <w:r w:rsidR="009577B6">
              <w:t>осіб – резидентів</w:t>
            </w:r>
            <w:r>
              <w:t xml:space="preserve"> іноземної держави </w:t>
            </w:r>
            <w:r>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F78C6" w:rsidRDefault="00C26D35" w:rsidP="00A3521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78C6" w:rsidRDefault="00C26D35" w:rsidP="00A3521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78C6" w:rsidRDefault="00C26D35" w:rsidP="00A3521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78C6" w:rsidRDefault="00C26D35" w:rsidP="00A35219">
            <w:r>
              <w:t xml:space="preserve">13) припинення дії торговельних угод, спільних проектів та промислових програм у певних сферах, зокрема у сфері безпеки та оборони; </w:t>
            </w:r>
          </w:p>
          <w:p w:rsidR="005F78C6" w:rsidRDefault="00C26D35" w:rsidP="00A35219">
            <w:r>
              <w:t>14) заборона передання технологій, прав на об</w:t>
            </w:r>
            <w:r w:rsidR="009577B6">
              <w:t>'</w:t>
            </w:r>
            <w:r>
              <w:t xml:space="preserve">єкти права інтелектуальної власності; </w:t>
            </w:r>
          </w:p>
          <w:p w:rsidR="005F78C6" w:rsidRDefault="00C26D35" w:rsidP="00A35219">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5F78C6" w:rsidRDefault="00C26D35" w:rsidP="00A35219">
            <w:r>
              <w:t xml:space="preserve">16) анулювання офіційних візитів, засідань, переговорів з питань укладення договорів чи угод; </w:t>
            </w:r>
          </w:p>
          <w:p w:rsidR="005F78C6" w:rsidRDefault="00C26D35" w:rsidP="00A35219">
            <w:r>
              <w:t>17) заборона на набуття у власність земельних ділянок.</w:t>
            </w:r>
          </w:p>
          <w:p w:rsidR="009577B6" w:rsidRDefault="009577B6" w:rsidP="00A35219"/>
        </w:tc>
        <w:tc>
          <w:tcPr>
            <w:tcW w:w="0" w:type="auto"/>
            <w:tcBorders>
              <w:top w:val="single" w:sz="4" w:space="0" w:color="auto"/>
            </w:tcBorders>
          </w:tcPr>
          <w:p w:rsidR="005F78C6" w:rsidRDefault="00C26D35" w:rsidP="009577B6">
            <w:pPr>
              <w:spacing w:before="120"/>
            </w:pPr>
            <w:r>
              <w:lastRenderedPageBreak/>
              <w:t>безстроково; десять років</w:t>
            </w:r>
          </w:p>
        </w:tc>
      </w:tr>
      <w:tr w:rsidR="005F78C6" w:rsidTr="009577B6">
        <w:trPr>
          <w:jc w:val="center"/>
        </w:trPr>
        <w:tc>
          <w:tcPr>
            <w:tcW w:w="0" w:type="auto"/>
          </w:tcPr>
          <w:p w:rsidR="005F78C6" w:rsidRDefault="00C26D35">
            <w:r>
              <w:lastRenderedPageBreak/>
              <w:t>2.</w:t>
            </w:r>
          </w:p>
        </w:tc>
        <w:tc>
          <w:tcPr>
            <w:tcW w:w="0" w:type="auto"/>
          </w:tcPr>
          <w:p w:rsidR="005F78C6" w:rsidRDefault="00C26D35">
            <w:r>
              <w:t>Загальноросійська громадська організація "Спілка письменників Росії" (Общероссийская общественная организация "Союз писателей России", Russian Public Organisation Union of Writers of Russia).</w:t>
            </w:r>
          </w:p>
          <w:p w:rsidR="005F78C6" w:rsidRDefault="00C26D35">
            <w:r>
              <w:t>Країна реєстрації: Російська Федерація.</w:t>
            </w:r>
          </w:p>
          <w:p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1037739471220.</w:t>
            </w:r>
          </w:p>
          <w:p w:rsidR="005F78C6" w:rsidRDefault="00C26D35">
            <w:r>
              <w:t>Податковий номер Російської Федерації: 7704091631.</w:t>
            </w:r>
          </w:p>
          <w:p w:rsidR="009C4C10" w:rsidRDefault="00152CEB">
            <w:r>
              <w:t>Місце розташування –</w:t>
            </w:r>
            <w:r w:rsidR="00C26D35">
              <w:t xml:space="preserve"> Російська Федерація, 119146, </w:t>
            </w:r>
          </w:p>
          <w:p w:rsidR="009C4C10" w:rsidRDefault="00C26D35">
            <w:r>
              <w:t xml:space="preserve">м. Москва, просп. Комсомольський, буд. 13 (Российская Федерация, 119146, г. Москва, </w:t>
            </w:r>
          </w:p>
          <w:p w:rsidR="005F78C6" w:rsidRDefault="00C26D35">
            <w:r>
              <w:t>просп. Комсомольский, д. 13).</w:t>
            </w:r>
          </w:p>
        </w:tc>
        <w:tc>
          <w:tcPr>
            <w:tcW w:w="0" w:type="auto"/>
          </w:tcPr>
          <w:p w:rsidR="005F78C6" w:rsidRDefault="00C26D35" w:rsidP="00A35219">
            <w:r>
              <w:t xml:space="preserve">1) позбавлення державних нагород України, інших форм відзначення; </w:t>
            </w:r>
          </w:p>
          <w:p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78C6" w:rsidRDefault="00C26D35" w:rsidP="00A35219">
            <w:r>
              <w:t xml:space="preserve">3) обмеження торговельних операцій (повне припинення); </w:t>
            </w:r>
          </w:p>
          <w:p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rsidR="005F78C6" w:rsidRDefault="00C26D35" w:rsidP="00A35219">
            <w:r>
              <w:t xml:space="preserve">5) запобігання виведенню капіталів за межі України; </w:t>
            </w:r>
          </w:p>
          <w:p w:rsidR="005F78C6" w:rsidRDefault="00C26D35" w:rsidP="00A35219">
            <w:r>
              <w:t>6) зупинення виконання економічних та фінансових зобов</w:t>
            </w:r>
            <w:r w:rsidR="009577B6">
              <w:t>'</w:t>
            </w:r>
            <w:r>
              <w:t xml:space="preserve">язань; </w:t>
            </w:r>
          </w:p>
          <w:p w:rsidR="005F78C6" w:rsidRDefault="00C26D35" w:rsidP="00A35219">
            <w:r>
              <w:t xml:space="preserve">7) заборона поширення медіа на території України; </w:t>
            </w:r>
          </w:p>
          <w:p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F78C6" w:rsidRDefault="00C26D35" w:rsidP="00A35219">
            <w:r>
              <w:t xml:space="preserve">11) заборона здійснення публічних та оборонних закупівель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35219" w:rsidRDefault="00A35219" w:rsidP="00A35219"/>
          <w:p w:rsidR="005F78C6" w:rsidRDefault="00C26D35" w:rsidP="00A35219">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rsidR="005F78C6" w:rsidRDefault="00C26D35" w:rsidP="00A35219">
            <w:r>
              <w:t>16) заборона передання технологій, прав на об</w:t>
            </w:r>
            <w:r w:rsidR="009577B6">
              <w:t>'</w:t>
            </w:r>
            <w:r>
              <w:t xml:space="preserve">єкти права інтелектуальної власності; </w:t>
            </w:r>
          </w:p>
          <w:p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5F78C6" w:rsidRDefault="00C26D35" w:rsidP="00A35219">
            <w:r>
              <w:t xml:space="preserve">18) анулювання офіційних візитів, засідань, переговорів з питань укладення договорів чи угод; </w:t>
            </w:r>
          </w:p>
          <w:p w:rsidR="005F78C6" w:rsidRDefault="00C26D35" w:rsidP="00A35219">
            <w:r>
              <w:t xml:space="preserve">19) заборона на набуття у власність земельних ділянок; </w:t>
            </w:r>
          </w:p>
          <w:p w:rsidR="00711922" w:rsidRDefault="00C26D35" w:rsidP="00A35219">
            <w:r>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//sprf.ru/, https://dompisateley.wordpress.com/, https://cdl.sprf.ru/, https://zhurmir.sprf.ru/, інших вебресурсів/сервісів, які забезпечують доступ до інтернет-ресурсу підсанкційного суб</w:t>
            </w:r>
            <w:r w:rsidR="009577B6">
              <w:t>'</w:t>
            </w:r>
            <w:r>
              <w:t xml:space="preserve">єкта </w:t>
            </w:r>
          </w:p>
          <w:p w:rsidR="005F78C6" w:rsidRDefault="00C26D35" w:rsidP="00A35219">
            <w:r>
              <w:t>(товарного знака, його графічного відтворення), вебресурсу/сервісу, аналогічного (ідентичного) за змістом).</w:t>
            </w:r>
          </w:p>
        </w:tc>
        <w:tc>
          <w:tcPr>
            <w:tcW w:w="0" w:type="auto"/>
          </w:tcPr>
          <w:p w:rsidR="005F78C6" w:rsidRDefault="00C26D35">
            <w:r>
              <w:t>безстроково; десять років</w:t>
            </w:r>
          </w:p>
        </w:tc>
      </w:tr>
      <w:tr w:rsidR="005F78C6" w:rsidTr="009577B6">
        <w:trPr>
          <w:jc w:val="center"/>
        </w:trPr>
        <w:tc>
          <w:tcPr>
            <w:tcW w:w="0" w:type="auto"/>
          </w:tcPr>
          <w:p w:rsidR="005F78C6" w:rsidRDefault="00C26D35">
            <w:r>
              <w:t>3.</w:t>
            </w:r>
          </w:p>
        </w:tc>
        <w:tc>
          <w:tcPr>
            <w:tcW w:w="0" w:type="auto"/>
          </w:tcPr>
          <w:p w:rsidR="005F78C6" w:rsidRDefault="00C26D35">
            <w:r>
              <w:t>Донецька республіканська письменницька організація Загальноросійської громадської організації "Спілка письменників Росії" (Донецкая республиканская писательская организация Общероссийской общественной организации "Союз писателей России", ДРПО ООО "Союз писателей России", Russian Public Organisation Union of Writers of Russia, Donetsk Republican Writers' Organisation, DRPO OOO "Union of Writers of Russia").</w:t>
            </w:r>
          </w:p>
          <w:p w:rsidR="005F78C6" w:rsidRDefault="00C26D35">
            <w:r>
              <w:t>Країна реєстрації: Російська Федерація.</w:t>
            </w:r>
          </w:p>
          <w:p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1239300013831.</w:t>
            </w:r>
          </w:p>
          <w:p w:rsidR="005F78C6" w:rsidRDefault="00C26D35">
            <w:r>
              <w:t>Податковий номер Російської Федерації: 9303034950.</w:t>
            </w:r>
          </w:p>
          <w:p w:rsidR="009C4C10" w:rsidRDefault="00152CEB">
            <w:r>
              <w:t>Місце розташування –</w:t>
            </w:r>
            <w:r w:rsidR="00C26D35">
              <w:t xml:space="preserve"> Україна, тимчасово окупована територія Донецької обл., 283050, м. Донецьк, </w:t>
            </w:r>
          </w:p>
          <w:p w:rsidR="009C4C10" w:rsidRDefault="00C26D35">
            <w:r>
              <w:t xml:space="preserve">бульвар Пушкіна, буд. 30А (Украина, временно оккупированная территория Донецкой обл., 283050, </w:t>
            </w:r>
          </w:p>
          <w:p w:rsidR="005F78C6" w:rsidRDefault="00C26D35">
            <w:r>
              <w:t>г. Донецк, бульвар Пушкина, д. 30А).</w:t>
            </w:r>
          </w:p>
        </w:tc>
        <w:tc>
          <w:tcPr>
            <w:tcW w:w="0" w:type="auto"/>
          </w:tcPr>
          <w:p w:rsidR="005F78C6" w:rsidRDefault="00C26D35" w:rsidP="00A35219">
            <w:r>
              <w:t xml:space="preserve">1) позбавлення державних нагород України, інших форм відзначення; </w:t>
            </w:r>
          </w:p>
          <w:p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78C6" w:rsidRDefault="00C26D35" w:rsidP="00A35219">
            <w:r>
              <w:t xml:space="preserve">3) обмеження торговельних операцій (повне припинення); </w:t>
            </w:r>
          </w:p>
          <w:p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rsidR="005F78C6" w:rsidRDefault="00C26D35" w:rsidP="00A35219">
            <w:r>
              <w:t xml:space="preserve">5) запобігання виведенню капіталів за межі України; </w:t>
            </w:r>
          </w:p>
          <w:p w:rsidR="005F78C6" w:rsidRDefault="00C26D35" w:rsidP="00A35219">
            <w:r>
              <w:t>6) зупинення виконання економічних та фінансових зобов</w:t>
            </w:r>
            <w:r w:rsidR="009577B6">
              <w:t>'</w:t>
            </w:r>
            <w:r>
              <w:t xml:space="preserve">язань; </w:t>
            </w:r>
          </w:p>
          <w:p w:rsidR="005F78C6" w:rsidRDefault="00C26D35" w:rsidP="00A35219">
            <w:r>
              <w:t xml:space="preserve">7) заборона поширення медіа на території України; </w:t>
            </w:r>
          </w:p>
          <w:p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F78C6" w:rsidRDefault="00C26D35" w:rsidP="00A35219">
            <w:r>
              <w:t xml:space="preserve">11) заборона здійснення публічних та оборонних закупівель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87FA8" w:rsidRDefault="00387FA8" w:rsidP="00A35219"/>
          <w:p w:rsidR="005F78C6" w:rsidRDefault="00C26D35" w:rsidP="00A35219">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rsidR="005F78C6" w:rsidRDefault="00C26D35" w:rsidP="00A35219">
            <w:r>
              <w:t>16) заборона передання технологій, прав на об</w:t>
            </w:r>
            <w:r w:rsidR="009577B6">
              <w:t>'</w:t>
            </w:r>
            <w:r>
              <w:t xml:space="preserve">єкти права інтелектуальної власності; </w:t>
            </w:r>
          </w:p>
          <w:p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5F78C6" w:rsidRDefault="00C26D35" w:rsidP="00A35219">
            <w:r>
              <w:t xml:space="preserve">18) анулювання офіційних візитів, засідань, переговорів з питань укладення договорів чи угод; </w:t>
            </w:r>
          </w:p>
          <w:p w:rsidR="005F78C6" w:rsidRDefault="00C26D35" w:rsidP="00A35219">
            <w:r>
              <w:t xml:space="preserve">19) заборона на набуття у власність земельних ділянок; </w:t>
            </w:r>
          </w:p>
          <w:p w:rsidR="005F78C6" w:rsidRDefault="00C26D35" w:rsidP="00A35219">
            <w:r>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//sprf.ru/, https://dompisateley.wordpress.com/, https://cdl.sprf.ru/, https://zhurmir.sprf.ru/, інших вебресурсів/сервісів, які забезпечують доступ до інтернет-ресурсу підсанкційного суб</w:t>
            </w:r>
            <w:r w:rsidR="009577B6">
              <w:t>'</w:t>
            </w:r>
            <w:r>
              <w:t>єкта (товарного знака, його графічного відтворення), вебресурсу/сервісу, аналогічного (ідентичного) за змістом).</w:t>
            </w:r>
          </w:p>
        </w:tc>
        <w:tc>
          <w:tcPr>
            <w:tcW w:w="0" w:type="auto"/>
          </w:tcPr>
          <w:p w:rsidR="005F78C6" w:rsidRDefault="00C26D35">
            <w:r>
              <w:t>безстроково; десять років</w:t>
            </w:r>
          </w:p>
        </w:tc>
      </w:tr>
      <w:tr w:rsidR="005F78C6" w:rsidTr="009577B6">
        <w:trPr>
          <w:jc w:val="center"/>
        </w:trPr>
        <w:tc>
          <w:tcPr>
            <w:tcW w:w="0" w:type="auto"/>
          </w:tcPr>
          <w:p w:rsidR="005F78C6" w:rsidRDefault="00C26D35">
            <w:r>
              <w:t>4.</w:t>
            </w:r>
          </w:p>
        </w:tc>
        <w:tc>
          <w:tcPr>
            <w:tcW w:w="0" w:type="auto"/>
          </w:tcPr>
          <w:p w:rsidR="005F78C6" w:rsidRDefault="00C26D35">
            <w:r>
              <w:t>Запорізьке регіональне відділення Загальноросійської громадської організації "Спілка письменників Росії" (Запорожское региональное отделение Общероссийской общественной организации "Союз писателей России", ЗРО СПР, Russian Public Organisation Union of Writers of Russia, Zaporozhye Regional Branch, ZRO SPR).</w:t>
            </w:r>
          </w:p>
          <w:p w:rsidR="005F78C6" w:rsidRDefault="00C26D35">
            <w:r>
              <w:t>Країна реєстрації: Російська Федерація.</w:t>
            </w:r>
          </w:p>
          <w:p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1259000000302.</w:t>
            </w:r>
          </w:p>
          <w:p w:rsidR="005F78C6" w:rsidRDefault="00C26D35">
            <w:r>
              <w:t>Податковий номер Російської Федерації: 9001031488.</w:t>
            </w:r>
          </w:p>
          <w:p w:rsidR="009C4C10" w:rsidRDefault="00152CEB">
            <w:r>
              <w:t>Місце розташування –</w:t>
            </w:r>
            <w:r w:rsidR="00C26D35">
              <w:t xml:space="preserve"> Україна, тимчасово окупована територія Запорізької обл., 272316, м. Мелітополь, </w:t>
            </w:r>
          </w:p>
          <w:p w:rsidR="009C4C10" w:rsidRDefault="00C26D35">
            <w:r>
              <w:t xml:space="preserve">вул. Катерини Великої, буд. 410, кв. 99 (Украина, временно оккупированная территория Запорожской обл., 272316, г. Мелитополь, ул. Екатерины Великой, </w:t>
            </w:r>
          </w:p>
          <w:p w:rsidR="005F78C6" w:rsidRDefault="00C26D35">
            <w:r>
              <w:t>д. 410, кв. 99).</w:t>
            </w:r>
          </w:p>
        </w:tc>
        <w:tc>
          <w:tcPr>
            <w:tcW w:w="0" w:type="auto"/>
          </w:tcPr>
          <w:p w:rsidR="005F78C6" w:rsidRDefault="00C26D35" w:rsidP="00A35219">
            <w:r>
              <w:t xml:space="preserve">1) позбавлення державних нагород України, інших форм відзначення; </w:t>
            </w:r>
          </w:p>
          <w:p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78C6" w:rsidRDefault="00C26D35" w:rsidP="00A35219">
            <w:r>
              <w:t xml:space="preserve">3) обмеження торговельних операцій (повне припинення); </w:t>
            </w:r>
          </w:p>
          <w:p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rsidR="005F78C6" w:rsidRDefault="00C26D35" w:rsidP="00A35219">
            <w:r>
              <w:t xml:space="preserve">5) запобігання виведенню капіталів за межі України; </w:t>
            </w:r>
          </w:p>
          <w:p w:rsidR="005F78C6" w:rsidRDefault="00C26D35" w:rsidP="00A35219">
            <w:r>
              <w:t>6) зупинення виконання економічних та фінансових зобов</w:t>
            </w:r>
            <w:r w:rsidR="009577B6">
              <w:t>'</w:t>
            </w:r>
            <w:r>
              <w:t xml:space="preserve">язань; </w:t>
            </w:r>
          </w:p>
          <w:p w:rsidR="005F78C6" w:rsidRDefault="00C26D35" w:rsidP="00A35219">
            <w:r>
              <w:t xml:space="preserve">7) заборона поширення медіа на території України; </w:t>
            </w:r>
          </w:p>
          <w:p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F78C6" w:rsidRDefault="00C26D35" w:rsidP="00A35219">
            <w:r>
              <w:t xml:space="preserve">11) заборона здійснення публічних та оборонних закупівель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35219" w:rsidRDefault="00A35219" w:rsidP="00A35219"/>
          <w:p w:rsidR="005F78C6" w:rsidRDefault="00C26D35" w:rsidP="00A35219">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rsidR="005F78C6" w:rsidRDefault="00C26D35" w:rsidP="00A35219">
            <w:r>
              <w:t>16) заборона передання технологій, прав на об</w:t>
            </w:r>
            <w:r w:rsidR="009577B6">
              <w:t>'</w:t>
            </w:r>
            <w:r>
              <w:t xml:space="preserve">єкти права інтелектуальної власності; </w:t>
            </w:r>
          </w:p>
          <w:p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5F78C6" w:rsidRDefault="00C26D35" w:rsidP="00A35219">
            <w:r>
              <w:t xml:space="preserve">18) анулювання офіційних візитів, засідань, переговорів з питань укладення договорів чи угод; </w:t>
            </w:r>
          </w:p>
          <w:p w:rsidR="005F78C6" w:rsidRDefault="00C26D35" w:rsidP="00A35219">
            <w:r>
              <w:t xml:space="preserve">19) заборона на набуття у власність земельних ділянок; </w:t>
            </w:r>
          </w:p>
          <w:p w:rsidR="005F78C6" w:rsidRDefault="00C26D35" w:rsidP="00A35219">
            <w:r>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//sprf.ru/, https://dompisateley.wordpress.com/, https://cdl.sprf.ru/, https://zhurmir.sprf.ru/, інших вебресурсів/сервісів, які забезпечують доступ до інтернет-ресурсу підсанкційного суб</w:t>
            </w:r>
            <w:r w:rsidR="009577B6">
              <w:t>'</w:t>
            </w:r>
            <w:r>
              <w:t>єкта (товарного знака, його графічного відтворення), вебресурсу/сервісу, аналогічного (ідентичного) за змістом).</w:t>
            </w:r>
          </w:p>
        </w:tc>
        <w:tc>
          <w:tcPr>
            <w:tcW w:w="0" w:type="auto"/>
          </w:tcPr>
          <w:p w:rsidR="005F78C6" w:rsidRDefault="00C26D35">
            <w:r>
              <w:t>безстроково; десять років</w:t>
            </w:r>
          </w:p>
        </w:tc>
      </w:tr>
      <w:tr w:rsidR="005F78C6" w:rsidTr="009577B6">
        <w:trPr>
          <w:jc w:val="center"/>
        </w:trPr>
        <w:tc>
          <w:tcPr>
            <w:tcW w:w="0" w:type="auto"/>
          </w:tcPr>
          <w:p w:rsidR="005F78C6" w:rsidRDefault="00C26D35">
            <w:r>
              <w:t>5.</w:t>
            </w:r>
          </w:p>
        </w:tc>
        <w:tc>
          <w:tcPr>
            <w:tcW w:w="0" w:type="auto"/>
          </w:tcPr>
          <w:p w:rsidR="005F78C6" w:rsidRDefault="00C26D35">
            <w:r>
              <w:t>Кримське регіональне відділення Загальноросійської громадської організації "Спілка письменників Росії" (Крымское региональное отделение Общероссийской общественной организации "Союз писателей России", КРО "СПР", Russian Public Organisation Union of Writers of Russia, Crimean Regional Branch, KRO "SPR").</w:t>
            </w:r>
          </w:p>
          <w:p w:rsidR="005F78C6" w:rsidRDefault="00C26D35">
            <w:r>
              <w:t>Країна реєстрації: Російська Федерація.</w:t>
            </w:r>
          </w:p>
          <w:p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1159102099606.</w:t>
            </w:r>
          </w:p>
          <w:p w:rsidR="005F78C6" w:rsidRDefault="00C26D35">
            <w:r>
              <w:t>Податковий номер Російської Федерації: 9102186618.</w:t>
            </w:r>
          </w:p>
          <w:p w:rsidR="009C4C10" w:rsidRDefault="00152CEB">
            <w:r>
              <w:t>Місце розташування –</w:t>
            </w:r>
            <w:r w:rsidR="00C26D35">
              <w:t xml:space="preserve"> Україна, тимчасово окупована територія Автономної Республіки Крим, 295017, </w:t>
            </w:r>
          </w:p>
          <w:p w:rsidR="009C4C10" w:rsidRDefault="00C26D35">
            <w:r>
              <w:t xml:space="preserve">м. Сімферополь, вул. Воровського, буд. 34 (Украина, временно оккупированная территория Автономной Республики Крым, 295017, г. Симферополь, </w:t>
            </w:r>
          </w:p>
          <w:p w:rsidR="005F78C6" w:rsidRDefault="00C26D35">
            <w:r>
              <w:t>ул. Воровского, д. 34).</w:t>
            </w:r>
          </w:p>
        </w:tc>
        <w:tc>
          <w:tcPr>
            <w:tcW w:w="0" w:type="auto"/>
          </w:tcPr>
          <w:p w:rsidR="005F78C6" w:rsidRDefault="00C26D35" w:rsidP="00A35219">
            <w:r>
              <w:t xml:space="preserve">1) позбавлення державних нагород України, інших форм відзначення; </w:t>
            </w:r>
          </w:p>
          <w:p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78C6" w:rsidRDefault="00C26D35" w:rsidP="00A35219">
            <w:r>
              <w:t xml:space="preserve">3) обмеження торговельних операцій (повне припинення); </w:t>
            </w:r>
          </w:p>
          <w:p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rsidR="005F78C6" w:rsidRDefault="00C26D35" w:rsidP="00A35219">
            <w:r>
              <w:t xml:space="preserve">5) запобігання виведенню капіталів за межі України; </w:t>
            </w:r>
          </w:p>
          <w:p w:rsidR="005F78C6" w:rsidRDefault="00C26D35" w:rsidP="00A35219">
            <w:r>
              <w:t>6) зупинення виконання економічних та фінансових зобов</w:t>
            </w:r>
            <w:r w:rsidR="009577B6">
              <w:t>'</w:t>
            </w:r>
            <w:r>
              <w:t xml:space="preserve">язань; </w:t>
            </w:r>
          </w:p>
          <w:p w:rsidR="005F78C6" w:rsidRDefault="00C26D35" w:rsidP="00A35219">
            <w:r>
              <w:t xml:space="preserve">7) заборона поширення медіа на території України; </w:t>
            </w:r>
          </w:p>
          <w:p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F78C6" w:rsidRDefault="00C26D35" w:rsidP="00A35219">
            <w:r>
              <w:t xml:space="preserve">11) заборона здійснення публічних та оборонних закупівель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35219" w:rsidRDefault="00A35219" w:rsidP="00A35219"/>
          <w:p w:rsidR="005F78C6" w:rsidRDefault="00C26D35" w:rsidP="00A35219">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rsidR="005F78C6" w:rsidRDefault="00C26D35" w:rsidP="00A35219">
            <w:r>
              <w:t>16) заборона передання технологій, прав на об</w:t>
            </w:r>
            <w:r w:rsidR="009577B6">
              <w:t>'</w:t>
            </w:r>
            <w:r>
              <w:t xml:space="preserve">єкти права інтелектуальної власності; </w:t>
            </w:r>
          </w:p>
          <w:p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5F78C6" w:rsidRDefault="00C26D35" w:rsidP="00A35219">
            <w:r>
              <w:t xml:space="preserve">18) анулювання офіційних візитів, засідань, переговорів з питань укладення договорів чи угод; </w:t>
            </w:r>
          </w:p>
          <w:p w:rsidR="005F78C6" w:rsidRDefault="00C26D35" w:rsidP="00A35219">
            <w:r>
              <w:t xml:space="preserve">19) заборона на набуття у власність земельних ділянок; </w:t>
            </w:r>
          </w:p>
          <w:p w:rsidR="005F78C6" w:rsidRDefault="00C26D35" w:rsidP="00A35219">
            <w:r>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//sprf.ru/, https://dompisateley.wordpress.com/, https://cdl.sprf.ru/, https://zhurmir.sprf.ru/, інших вебресурсів/сервісів, які забезпечують доступ до інтернет-ресурсу підсанкційного суб</w:t>
            </w:r>
            <w:r w:rsidR="009577B6">
              <w:t>'</w:t>
            </w:r>
            <w:r>
              <w:t>єкта (товарного знака, його графічного відтворення), вебресурсу/сервісу, аналогічного (ідентичного) за змістом).</w:t>
            </w:r>
          </w:p>
        </w:tc>
        <w:tc>
          <w:tcPr>
            <w:tcW w:w="0" w:type="auto"/>
          </w:tcPr>
          <w:p w:rsidR="005F78C6" w:rsidRDefault="00C26D35">
            <w:r>
              <w:t>безстроково; десять років</w:t>
            </w:r>
          </w:p>
        </w:tc>
      </w:tr>
      <w:tr w:rsidR="005F78C6" w:rsidTr="009577B6">
        <w:trPr>
          <w:jc w:val="center"/>
        </w:trPr>
        <w:tc>
          <w:tcPr>
            <w:tcW w:w="0" w:type="auto"/>
          </w:tcPr>
          <w:p w:rsidR="005F78C6" w:rsidRDefault="00C26D35">
            <w:r>
              <w:t>6.</w:t>
            </w:r>
          </w:p>
        </w:tc>
        <w:tc>
          <w:tcPr>
            <w:tcW w:w="0" w:type="auto"/>
          </w:tcPr>
          <w:p w:rsidR="005F78C6" w:rsidRDefault="00C26D35">
            <w:r>
              <w:t>Луганське республіканське відділення Загальноросійської громадської організації "Спілка письменників Росії" імені Володимира Даля (Луганское республиканское отделение Общероссийской общественной организации "Союз писателей России" имени Владимира Даля, Russian Public Organisation Union of Writers of Russia, Lugansk Republican Branch named after Vladimir Dal).</w:t>
            </w:r>
          </w:p>
          <w:p w:rsidR="005F78C6" w:rsidRDefault="00C26D35">
            <w:r>
              <w:t>Країна реєстрації: Російська Федерація.</w:t>
            </w:r>
          </w:p>
          <w:p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1259400000551.</w:t>
            </w:r>
          </w:p>
          <w:p w:rsidR="005F78C6" w:rsidRDefault="00C26D35">
            <w:r>
              <w:t>Податковий номер Російської Федерації: 9403032280.</w:t>
            </w:r>
          </w:p>
          <w:p w:rsidR="009C4C10" w:rsidRDefault="00152CEB">
            <w:r>
              <w:t>Місце розташування –</w:t>
            </w:r>
            <w:r w:rsidR="00C26D35">
              <w:t xml:space="preserve"> Україна, тимчасово окупована територія Луганської обл., 291001, м. Луганськ, </w:t>
            </w:r>
          </w:p>
          <w:p w:rsidR="009C4C10" w:rsidRDefault="00C26D35">
            <w:r>
              <w:t xml:space="preserve">вул. Шевченка Т.Г., буд. 4 (Украина, временно оккупированная территория Луганской обл., 291001, </w:t>
            </w:r>
          </w:p>
          <w:p w:rsidR="005F78C6" w:rsidRDefault="00C26D35">
            <w:r>
              <w:t>г. Луганск, ул. Шевченко Т.Г., д. 4).</w:t>
            </w:r>
          </w:p>
        </w:tc>
        <w:tc>
          <w:tcPr>
            <w:tcW w:w="0" w:type="auto"/>
          </w:tcPr>
          <w:p w:rsidR="005F78C6" w:rsidRDefault="00C26D35" w:rsidP="00A35219">
            <w:r>
              <w:t xml:space="preserve">1) позбавлення державних нагород України, інших форм відзначення; </w:t>
            </w:r>
          </w:p>
          <w:p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78C6" w:rsidRDefault="00C26D35" w:rsidP="00A35219">
            <w:r>
              <w:t xml:space="preserve">3) обмеження торговельних операцій (повне припинення); </w:t>
            </w:r>
          </w:p>
          <w:p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rsidR="005F78C6" w:rsidRDefault="00C26D35" w:rsidP="00A35219">
            <w:r>
              <w:t xml:space="preserve">5) запобігання виведенню капіталів за межі України; </w:t>
            </w:r>
          </w:p>
          <w:p w:rsidR="005F78C6" w:rsidRDefault="00C26D35" w:rsidP="00A35219">
            <w:r>
              <w:t>6) зупинення виконання економічних та фінансових зобов</w:t>
            </w:r>
            <w:r w:rsidR="009577B6">
              <w:t>'</w:t>
            </w:r>
            <w:r>
              <w:t xml:space="preserve">язань; </w:t>
            </w:r>
          </w:p>
          <w:p w:rsidR="005F78C6" w:rsidRDefault="00C26D35" w:rsidP="00A35219">
            <w:r>
              <w:t xml:space="preserve">7) заборона поширення медіа на території України; </w:t>
            </w:r>
          </w:p>
          <w:p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F78C6" w:rsidRDefault="00C26D35" w:rsidP="00A35219">
            <w:r>
              <w:t xml:space="preserve">11) заборона здійснення публічних та оборонних закупівель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35219" w:rsidRDefault="00A35219" w:rsidP="00A35219"/>
          <w:p w:rsidR="005F78C6" w:rsidRDefault="00C26D35" w:rsidP="00A35219">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rsidR="005F78C6" w:rsidRDefault="00C26D35" w:rsidP="00A35219">
            <w:r>
              <w:t>16) заборона передання технологій, прав на об</w:t>
            </w:r>
            <w:r w:rsidR="009577B6">
              <w:t>'</w:t>
            </w:r>
            <w:r>
              <w:t xml:space="preserve">єкти права інтелектуальної власності; </w:t>
            </w:r>
          </w:p>
          <w:p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5F78C6" w:rsidRDefault="00C26D35" w:rsidP="00A35219">
            <w:r>
              <w:t xml:space="preserve">18) анулювання офіційних візитів, засідань, переговорів з питань укладення договорів чи угод; </w:t>
            </w:r>
          </w:p>
          <w:p w:rsidR="005F78C6" w:rsidRDefault="00C26D35" w:rsidP="00A35219">
            <w:r>
              <w:t xml:space="preserve">19) заборона на набуття у власність земельних ділянок; </w:t>
            </w:r>
          </w:p>
          <w:p w:rsidR="005F78C6" w:rsidRDefault="00C26D35" w:rsidP="00A35219">
            <w:r>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//sprf.ru/, https://dompisateley.wordpress.com/, https://cdl.sprf.ru/, https://zhurmir.sprf.ru/, інших вебресурсів/сервісів, які забезпечують доступ до інтернет-ресурсу підсанкційного суб</w:t>
            </w:r>
            <w:r w:rsidR="009577B6">
              <w:t>'</w:t>
            </w:r>
            <w:r>
              <w:t>єкта (товарного знака, його графічного відтворення), вебресурсу/сервісу, аналогічного (ідентичного) за змістом).</w:t>
            </w:r>
          </w:p>
        </w:tc>
        <w:tc>
          <w:tcPr>
            <w:tcW w:w="0" w:type="auto"/>
          </w:tcPr>
          <w:p w:rsidR="005F78C6" w:rsidRDefault="00C26D35">
            <w:r>
              <w:t>безстроково; десять років</w:t>
            </w:r>
          </w:p>
        </w:tc>
      </w:tr>
      <w:tr w:rsidR="005F78C6" w:rsidTr="009577B6">
        <w:trPr>
          <w:jc w:val="center"/>
        </w:trPr>
        <w:tc>
          <w:tcPr>
            <w:tcW w:w="0" w:type="auto"/>
          </w:tcPr>
          <w:p w:rsidR="005F78C6" w:rsidRDefault="00C26D35">
            <w:r>
              <w:t>7.</w:t>
            </w:r>
          </w:p>
        </w:tc>
        <w:tc>
          <w:tcPr>
            <w:tcW w:w="0" w:type="auto"/>
          </w:tcPr>
          <w:p w:rsidR="005F78C6" w:rsidRDefault="00C26D35">
            <w:r>
              <w:t>Регіональне відділення Загальноросійської громадської організації "Спілка письменників Росії" Херсонської області (Региональное отделение Общероссийской общественной организации "Союз писателей России" Херсонской области, Russian Public Organisation Union of Writers of Russia, Kherson Oblast Regional Branch).</w:t>
            </w:r>
          </w:p>
          <w:p w:rsidR="005F78C6" w:rsidRDefault="00C26D35">
            <w:r>
              <w:t>Країна реєстрації: Російська Федерація.</w:t>
            </w:r>
          </w:p>
          <w:p w:rsidR="005F78C6" w:rsidRDefault="00C26D35">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1249500001024.</w:t>
            </w:r>
          </w:p>
          <w:p w:rsidR="005F78C6" w:rsidRDefault="00C26D35">
            <w:r>
              <w:t>Податковий номер Російської Федерації: 9500023475.</w:t>
            </w:r>
          </w:p>
          <w:p w:rsidR="009C4C10" w:rsidRDefault="00152CEB">
            <w:r>
              <w:t>Місце розташування –</w:t>
            </w:r>
            <w:r w:rsidR="00C26D35">
              <w:t xml:space="preserve"> Україна, тимчасово окупована територія Херсонської обл., 275700, м. Скадовськ, </w:t>
            </w:r>
          </w:p>
          <w:p w:rsidR="009C4C10" w:rsidRDefault="00C26D35">
            <w:r>
              <w:t xml:space="preserve">вул. Джарилгацька, буд. 155 (Украина, временно оккупированная территория Херсонской обл., 275700, </w:t>
            </w:r>
          </w:p>
          <w:p w:rsidR="005F78C6" w:rsidRDefault="00C26D35">
            <w:r>
              <w:t>г. Скадовск, ул. Джарылгацкая, д. 155).</w:t>
            </w:r>
          </w:p>
        </w:tc>
        <w:tc>
          <w:tcPr>
            <w:tcW w:w="0" w:type="auto"/>
          </w:tcPr>
          <w:p w:rsidR="005F78C6" w:rsidRDefault="00C26D35" w:rsidP="00A35219">
            <w:r>
              <w:t xml:space="preserve">1) позбавлення державних нагород України, інших форм відзначення; </w:t>
            </w:r>
          </w:p>
          <w:p w:rsidR="005F78C6" w:rsidRDefault="00C26D35" w:rsidP="00A35219">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78C6" w:rsidRDefault="00C26D35" w:rsidP="00A35219">
            <w:r>
              <w:t xml:space="preserve">3) обмеження торговельних операцій (повне припинення); </w:t>
            </w:r>
          </w:p>
          <w:p w:rsidR="005F78C6" w:rsidRDefault="00C26D35" w:rsidP="00A35219">
            <w:r>
              <w:t xml:space="preserve">4) обмеження, часткове чи повне припинення транзиту ресурсів, польотів та перевезень територією України (повне припинення); </w:t>
            </w:r>
          </w:p>
          <w:p w:rsidR="005F78C6" w:rsidRDefault="00C26D35" w:rsidP="00A35219">
            <w:r>
              <w:t xml:space="preserve">5) запобігання виведенню капіталів за межі України; </w:t>
            </w:r>
          </w:p>
          <w:p w:rsidR="005F78C6" w:rsidRDefault="00C26D35" w:rsidP="00A35219">
            <w:r>
              <w:t>6) зупинення виконання економічних та фінансових зобов</w:t>
            </w:r>
            <w:r w:rsidR="009577B6">
              <w:t>'</w:t>
            </w:r>
            <w:r>
              <w:t xml:space="preserve">язань; </w:t>
            </w:r>
          </w:p>
          <w:p w:rsidR="005F78C6" w:rsidRDefault="00C26D35" w:rsidP="00A35219">
            <w:r>
              <w:t xml:space="preserve">7) заборона поширення медіа на території України; </w:t>
            </w:r>
          </w:p>
          <w:p w:rsidR="005F78C6" w:rsidRDefault="00C26D35" w:rsidP="00A35219">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78C6" w:rsidRDefault="00C26D35" w:rsidP="00A35219">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78C6" w:rsidRDefault="00C26D35" w:rsidP="00A35219">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F78C6" w:rsidRDefault="00C26D35" w:rsidP="00A35219">
            <w:r>
              <w:t xml:space="preserve">11) заборона здійснення публічних та оборонних закупівель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35219" w:rsidRDefault="00A35219" w:rsidP="00A35219"/>
          <w:p w:rsidR="005F78C6" w:rsidRDefault="00C26D35" w:rsidP="00A35219">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78C6" w:rsidRDefault="00C26D35" w:rsidP="00A35219">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78C6" w:rsidRDefault="00C26D35" w:rsidP="00A35219">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78C6" w:rsidRDefault="00C26D35" w:rsidP="00A35219">
            <w:r>
              <w:t xml:space="preserve">15) припинення дії торговельних угод, спільних проектів та промислових програм у певних сферах, зокрема у сфері безпеки та оборони; </w:t>
            </w:r>
          </w:p>
          <w:p w:rsidR="005F78C6" w:rsidRDefault="00C26D35" w:rsidP="00A35219">
            <w:r>
              <w:t>16) заборона передання технологій, прав на об</w:t>
            </w:r>
            <w:r w:rsidR="009577B6">
              <w:t>'</w:t>
            </w:r>
            <w:r>
              <w:t xml:space="preserve">єкти права інтелектуальної власності; </w:t>
            </w:r>
          </w:p>
          <w:p w:rsidR="005F78C6" w:rsidRDefault="00C26D35" w:rsidP="00A35219">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5F78C6" w:rsidRDefault="00C26D35" w:rsidP="00A35219">
            <w:r>
              <w:t xml:space="preserve">18) анулювання офіційних візитів, засідань, переговорів з питань укладення договорів чи угод; </w:t>
            </w:r>
          </w:p>
          <w:p w:rsidR="005F78C6" w:rsidRDefault="00C26D35" w:rsidP="00A35219">
            <w:r>
              <w:t xml:space="preserve">19) заборона на набуття у власність земельних ділянок; </w:t>
            </w:r>
          </w:p>
          <w:p w:rsidR="005F78C6" w:rsidRDefault="00C26D35" w:rsidP="00A35219">
            <w:r>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//sprf.ru/, https://dompisateley.wordpress.com/, https://cdl.sprf.ru/, https://zhurmir.sprf.ru/, інших вебресурсів/сервісів, які забезпечують доступ до інтернет-ресурсу підсанкційного суб</w:t>
            </w:r>
            <w:r w:rsidR="009577B6">
              <w:t>'</w:t>
            </w:r>
            <w:r>
              <w:t>єкта (товарного знака, його графічного відтворення), вебресурсу/сервісу, аналогічного (ідентичного) за змістом).</w:t>
            </w:r>
          </w:p>
        </w:tc>
        <w:tc>
          <w:tcPr>
            <w:tcW w:w="0" w:type="auto"/>
          </w:tcPr>
          <w:p w:rsidR="005F78C6" w:rsidRDefault="00C26D35">
            <w:r>
              <w:t>безстроково; десять років</w:t>
            </w:r>
          </w:p>
        </w:tc>
      </w:tr>
      <w:tr w:rsidR="005F78C6" w:rsidTr="009577B6">
        <w:trPr>
          <w:jc w:val="center"/>
        </w:trPr>
        <w:tc>
          <w:tcPr>
            <w:tcW w:w="0" w:type="auto"/>
          </w:tcPr>
          <w:p w:rsidR="005F78C6" w:rsidRDefault="00C26D35" w:rsidP="00A35219">
            <w:pPr>
              <w:spacing w:line="230" w:lineRule="auto"/>
            </w:pPr>
            <w:r>
              <w:t>8.</w:t>
            </w:r>
          </w:p>
        </w:tc>
        <w:tc>
          <w:tcPr>
            <w:tcW w:w="0" w:type="auto"/>
          </w:tcPr>
          <w:p w:rsidR="005F78C6" w:rsidRDefault="00C26D35" w:rsidP="00A35219">
            <w:pPr>
              <w:spacing w:line="230" w:lineRule="auto"/>
            </w:pPr>
            <w:r>
              <w:t>Севастопольське регіональне відділення Загальноросійської громадської організації "Спілка письменників Росії" (Севастопольское региональное отделение Общероссийской общественной организации "Союз писателей России", СРО "СПР", Russian Public Organisation Union of Writers of Russia, Sevastopol Regional Branch, SRO "SPR").</w:t>
            </w:r>
          </w:p>
          <w:p w:rsidR="005F78C6" w:rsidRDefault="00C26D35" w:rsidP="00A35219">
            <w:pPr>
              <w:spacing w:line="230" w:lineRule="auto"/>
            </w:pPr>
            <w:r>
              <w:t>Країна реєстрації: Російська Федерація.</w:t>
            </w:r>
          </w:p>
          <w:p w:rsidR="005F78C6" w:rsidRDefault="00C26D35" w:rsidP="00A35219">
            <w:pPr>
              <w:spacing w:line="230" w:lineRule="auto"/>
            </w:pPr>
            <w:r>
              <w:t xml:space="preserve">Відомості згідно з Єдиним державним реєстром юридичних </w:t>
            </w:r>
            <w:r w:rsidR="00152CEB">
              <w:t xml:space="preserve">осіб Російської Федерації: основний державний реєстраційний номер – </w:t>
            </w:r>
            <w:r>
              <w:t>1159204008985.</w:t>
            </w:r>
          </w:p>
          <w:p w:rsidR="005F78C6" w:rsidRDefault="00C26D35" w:rsidP="00A35219">
            <w:pPr>
              <w:spacing w:line="230" w:lineRule="auto"/>
            </w:pPr>
            <w:r>
              <w:t>Податковий номер Російської Федерації: 9202501221.</w:t>
            </w:r>
          </w:p>
          <w:p w:rsidR="009C4C10" w:rsidRDefault="00152CEB" w:rsidP="00A35219">
            <w:pPr>
              <w:spacing w:line="230" w:lineRule="auto"/>
            </w:pPr>
            <w:r>
              <w:t>Місце розташування –</w:t>
            </w:r>
            <w:r w:rsidR="00C26D35">
              <w:t xml:space="preserve"> Україна, тимчасово окупована територія м. Севастополь, 299043, вул. Невська, буд. 22 (Украина, временно оккупированная территория </w:t>
            </w:r>
          </w:p>
          <w:p w:rsidR="005F78C6" w:rsidRDefault="00C26D35" w:rsidP="00A35219">
            <w:pPr>
              <w:spacing w:line="230" w:lineRule="auto"/>
            </w:pPr>
            <w:r>
              <w:t>г. Севастополь, 299043, ул. Невская, д. 22).</w:t>
            </w:r>
          </w:p>
        </w:tc>
        <w:tc>
          <w:tcPr>
            <w:tcW w:w="0" w:type="auto"/>
          </w:tcPr>
          <w:p w:rsidR="005F78C6" w:rsidRDefault="00C26D35" w:rsidP="00A35219">
            <w:pPr>
              <w:spacing w:line="230" w:lineRule="auto"/>
            </w:pPr>
            <w:r>
              <w:t xml:space="preserve">1) позбавлення державних нагород України, інших форм відзначення; </w:t>
            </w:r>
          </w:p>
          <w:p w:rsidR="005F78C6" w:rsidRDefault="00C26D35" w:rsidP="00A35219">
            <w:pPr>
              <w:spacing w:line="230" w:lineRule="auto"/>
            </w:pPr>
            <w:r>
              <w:t xml:space="preserve">2) блокування </w:t>
            </w:r>
            <w:r w:rsidR="009577B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5F78C6" w:rsidRDefault="00C26D35" w:rsidP="00A35219">
            <w:pPr>
              <w:spacing w:line="230" w:lineRule="auto"/>
            </w:pPr>
            <w:r>
              <w:t xml:space="preserve">3) обмеження торговельних операцій (повне припинення); </w:t>
            </w:r>
          </w:p>
          <w:p w:rsidR="005F78C6" w:rsidRDefault="00C26D35" w:rsidP="00A35219">
            <w:pPr>
              <w:spacing w:line="230"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5F78C6" w:rsidRDefault="00C26D35" w:rsidP="00A35219">
            <w:pPr>
              <w:spacing w:line="230" w:lineRule="auto"/>
            </w:pPr>
            <w:r>
              <w:t xml:space="preserve">5) запобігання виведенню капіталів за межі України; </w:t>
            </w:r>
          </w:p>
          <w:p w:rsidR="005F78C6" w:rsidRDefault="00C26D35" w:rsidP="00A35219">
            <w:pPr>
              <w:spacing w:line="230" w:lineRule="auto"/>
            </w:pPr>
            <w:r>
              <w:t>6) зупинення виконання економічних та фінансових зобов</w:t>
            </w:r>
            <w:r w:rsidR="009577B6">
              <w:t>'</w:t>
            </w:r>
            <w:r>
              <w:t xml:space="preserve">язань; </w:t>
            </w:r>
          </w:p>
          <w:p w:rsidR="005F78C6" w:rsidRDefault="00C26D35" w:rsidP="00A35219">
            <w:pPr>
              <w:spacing w:line="230" w:lineRule="auto"/>
            </w:pPr>
            <w:r>
              <w:t xml:space="preserve">7) заборона поширення медіа на території України; </w:t>
            </w:r>
          </w:p>
          <w:p w:rsidR="005F78C6" w:rsidRDefault="00C26D35" w:rsidP="00A35219">
            <w:pPr>
              <w:spacing w:line="230" w:lineRule="auto"/>
            </w:pPr>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F78C6" w:rsidRDefault="00C26D35" w:rsidP="00A35219">
            <w:pPr>
              <w:spacing w:line="230" w:lineRule="auto"/>
            </w:pPr>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78C6" w:rsidRDefault="00C26D35" w:rsidP="00A35219">
            <w:pPr>
              <w:spacing w:line="230" w:lineRule="auto"/>
            </w:pPr>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5F78C6" w:rsidRDefault="00C26D35" w:rsidP="00A35219">
            <w:pPr>
              <w:spacing w:line="230" w:lineRule="auto"/>
            </w:pPr>
            <w:r>
              <w:t xml:space="preserve">11) заборона здійснення публічних та оборонних закупівель товарів, робіт і послуг у юридичних </w:t>
            </w:r>
            <w:r w:rsidR="009577B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577B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F78C6" w:rsidRDefault="00C26D35" w:rsidP="00A35219">
            <w:pPr>
              <w:spacing w:line="230" w:lineRule="auto"/>
            </w:pPr>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F78C6" w:rsidRDefault="00C26D35" w:rsidP="00B26A40">
            <w:pPr>
              <w:spacing w:line="235" w:lineRule="auto"/>
            </w:pPr>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F78C6" w:rsidRDefault="00C26D35" w:rsidP="00B26A40">
            <w:pPr>
              <w:spacing w:line="235" w:lineRule="auto"/>
            </w:pPr>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F78C6" w:rsidRDefault="00C26D35" w:rsidP="00B26A40">
            <w:pPr>
              <w:spacing w:line="235" w:lineRule="auto"/>
            </w:pPr>
            <w:r>
              <w:t xml:space="preserve">15) припинення дії торговельних угод, спільних проектів та промислових програм у певних сферах, зокрема у сфері безпеки та оборони; </w:t>
            </w:r>
          </w:p>
          <w:p w:rsidR="005F78C6" w:rsidRDefault="00C26D35" w:rsidP="00B26A40">
            <w:pPr>
              <w:spacing w:line="235" w:lineRule="auto"/>
            </w:pPr>
            <w:r>
              <w:t>16) заборона передання технологій, прав на об</w:t>
            </w:r>
            <w:r w:rsidR="009577B6">
              <w:t>'</w:t>
            </w:r>
            <w:r>
              <w:t xml:space="preserve">єкти права інтелектуальної власності; </w:t>
            </w:r>
          </w:p>
          <w:p w:rsidR="005F78C6" w:rsidRDefault="00C26D35" w:rsidP="00B26A40">
            <w:pPr>
              <w:spacing w:line="235" w:lineRule="auto"/>
            </w:pPr>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5F78C6" w:rsidRDefault="00C26D35" w:rsidP="00B26A40">
            <w:pPr>
              <w:spacing w:line="235" w:lineRule="auto"/>
            </w:pPr>
            <w:r>
              <w:t xml:space="preserve">18) анулювання офіційних візитів, засідань, переговорів з питань укладення договорів чи угод; </w:t>
            </w:r>
          </w:p>
          <w:p w:rsidR="005F78C6" w:rsidRDefault="00C26D35" w:rsidP="00B26A40">
            <w:pPr>
              <w:spacing w:line="235" w:lineRule="auto"/>
            </w:pPr>
            <w:r>
              <w:t xml:space="preserve">19) заборона на набуття у власність земельних ділянок; </w:t>
            </w:r>
          </w:p>
          <w:p w:rsidR="005F78C6" w:rsidRDefault="00C26D35" w:rsidP="00B26A40">
            <w:pPr>
              <w:spacing w:line="235" w:lineRule="auto"/>
            </w:pPr>
            <w:r>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//sprf.ru/, https://dompisateley.wordpress.com/, https://cdl.sprf.ru/, https://zhurmir.sprf.ru/, інших вебресурсів/сервісів, які забезпечують доступ до інтернет-ресурсу підсанкційного суб</w:t>
            </w:r>
            <w:r w:rsidR="009577B6">
              <w:t>'</w:t>
            </w:r>
            <w:r>
              <w:t>єкта (товарного знака, його графічного відтворення), вебресурсу/сервісу, аналогічного (ідентичного) за змістом).</w:t>
            </w:r>
          </w:p>
        </w:tc>
        <w:tc>
          <w:tcPr>
            <w:tcW w:w="0" w:type="auto"/>
          </w:tcPr>
          <w:p w:rsidR="005F78C6" w:rsidRDefault="00C26D35" w:rsidP="00A35219">
            <w:pPr>
              <w:spacing w:line="230" w:lineRule="auto"/>
            </w:pPr>
            <w:r>
              <w:t>безстроково; десять років</w:t>
            </w:r>
          </w:p>
        </w:tc>
      </w:tr>
    </w:tbl>
    <w:p w:rsidR="00A35219" w:rsidRPr="00B26A40" w:rsidRDefault="00A35219" w:rsidP="00A35219">
      <w:pPr>
        <w:spacing w:line="230" w:lineRule="auto"/>
        <w:jc w:val="center"/>
        <w:rPr>
          <w:sz w:val="16"/>
          <w:szCs w:val="16"/>
        </w:rPr>
      </w:pPr>
    </w:p>
    <w:p w:rsidR="009C4C10" w:rsidRDefault="009C4C10" w:rsidP="00A35219">
      <w:pPr>
        <w:spacing w:line="230" w:lineRule="auto"/>
        <w:jc w:val="center"/>
      </w:pPr>
      <w:r>
        <w:t>________________________________________________________</w:t>
      </w:r>
    </w:p>
    <w:sectPr w:rsidR="009C4C10" w:rsidSect="004F0082">
      <w:headerReference w:type="default" r:id="rId7"/>
      <w:headerReference w:type="first" r:id="rId8"/>
      <w:pgSz w:w="16838" w:h="11906" w:orient="landscape"/>
      <w:pgMar w:top="907" w:right="851" w:bottom="737"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2A" w:rsidRDefault="00A6462A">
      <w:r>
        <w:separator/>
      </w:r>
    </w:p>
  </w:endnote>
  <w:endnote w:type="continuationSeparator" w:id="0">
    <w:p w:rsidR="00A6462A" w:rsidRDefault="00A6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2A" w:rsidRDefault="00A6462A">
      <w:r>
        <w:separator/>
      </w:r>
    </w:p>
  </w:footnote>
  <w:footnote w:type="continuationSeparator" w:id="0">
    <w:p w:rsidR="00A6462A" w:rsidRDefault="00A64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C6" w:rsidRDefault="00C26D35">
    <w:pPr>
      <w:jc w:val="center"/>
    </w:pPr>
    <w:r>
      <w:fldChar w:fldCharType="begin"/>
    </w:r>
    <w:r>
      <w:instrText>PAGE</w:instrText>
    </w:r>
    <w:r>
      <w:fldChar w:fldCharType="separate"/>
    </w:r>
    <w:r w:rsidR="00BC6616">
      <w:rPr>
        <w:noProof/>
      </w:rPr>
      <w:t>2</w:t>
    </w:r>
    <w:r>
      <w:fldChar w:fldCharType="end"/>
    </w:r>
  </w:p>
  <w:p w:rsidR="005F78C6" w:rsidRDefault="009C4C10">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10" w:rsidRDefault="009C4C10" w:rsidP="009C4C10">
    <w:pPr>
      <w:ind w:left="11907"/>
    </w:pPr>
  </w:p>
  <w:p w:rsidR="009C4C10" w:rsidRDefault="009C4C10" w:rsidP="009C4C10">
    <w:pPr>
      <w:ind w:left="11907"/>
    </w:pPr>
  </w:p>
  <w:p w:rsidR="009C4C10" w:rsidRDefault="009C4C10" w:rsidP="009C4C10">
    <w:pPr>
      <w:ind w:left="8221"/>
      <w:jc w:val="center"/>
      <w:rPr>
        <w:lang w:val="ru-RU"/>
      </w:rPr>
    </w:pPr>
  </w:p>
  <w:p w:rsidR="009C4C10" w:rsidRDefault="009C4C10" w:rsidP="009577B6">
    <w:pPr>
      <w:ind w:left="9072"/>
      <w:jc w:val="center"/>
      <w:rPr>
        <w:lang w:val="ru-RU"/>
      </w:rPr>
    </w:pPr>
    <w:r>
      <w:t xml:space="preserve">Додаток </w:t>
    </w:r>
    <w:r>
      <w:rPr>
        <w:lang w:val="ru-RU"/>
      </w:rPr>
      <w:t>2</w:t>
    </w:r>
  </w:p>
  <w:p w:rsidR="005F78C6" w:rsidRDefault="00217237" w:rsidP="009577B6">
    <w:pPr>
      <w:ind w:left="9072"/>
      <w:jc w:val="center"/>
    </w:pPr>
    <w:r>
      <w:t xml:space="preserve">до </w:t>
    </w:r>
    <w:r w:rsidR="009C4C10">
      <w:t xml:space="preserve">рішення Ради національної безпеки і оборони України </w:t>
    </w:r>
    <w:r w:rsidR="009C4C10">
      <w:rPr>
        <w:lang w:val="ru-RU"/>
      </w:rPr>
      <w:t xml:space="preserve">                        </w:t>
    </w:r>
    <w:r w:rsidR="00F1331A">
      <w:rPr>
        <w:lang w:val="ru-RU"/>
      </w:rPr>
      <w:t xml:space="preserve">від 2 липня </w:t>
    </w:r>
    <w:r w:rsidR="009C4C10">
      <w:rPr>
        <w:lang w:val="ru-RU"/>
      </w:rPr>
      <w:t>2026</w:t>
    </w:r>
    <w:r w:rsidR="009C4C10">
      <w:t xml:space="preserve"> року "Про застосування персональних спеціальних економічних та інших обмежувальних заходів (санкцій)"</w:t>
    </w:r>
    <w:r w:rsidR="009577B6">
      <w:t>, введеного в дію Указом Президента України</w:t>
    </w:r>
  </w:p>
  <w:p w:rsidR="009577B6" w:rsidRDefault="00C15B0C" w:rsidP="00C15B0C">
    <w:pPr>
      <w:ind w:left="8647"/>
      <w:jc w:val="center"/>
    </w:pPr>
    <w:r>
      <w:t>від 6 липня 2026 року № 588/2026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0EE"/>
    <w:multiLevelType w:val="hybridMultilevel"/>
    <w:tmpl w:val="26CA64C8"/>
    <w:lvl w:ilvl="0" w:tplc="EBEA0F2E">
      <w:start w:val="1"/>
      <w:numFmt w:val="bullet"/>
      <w:lvlText w:val="●"/>
      <w:lvlJc w:val="left"/>
      <w:pPr>
        <w:ind w:left="720" w:hanging="360"/>
      </w:pPr>
    </w:lvl>
    <w:lvl w:ilvl="1" w:tplc="C59A23B4">
      <w:start w:val="1"/>
      <w:numFmt w:val="bullet"/>
      <w:lvlText w:val="○"/>
      <w:lvlJc w:val="left"/>
      <w:pPr>
        <w:ind w:left="1440" w:hanging="360"/>
      </w:pPr>
    </w:lvl>
    <w:lvl w:ilvl="2" w:tplc="180A89DE">
      <w:start w:val="1"/>
      <w:numFmt w:val="bullet"/>
      <w:lvlText w:val="■"/>
      <w:lvlJc w:val="left"/>
      <w:pPr>
        <w:ind w:left="2160" w:hanging="360"/>
      </w:pPr>
    </w:lvl>
    <w:lvl w:ilvl="3" w:tplc="B0566142">
      <w:start w:val="1"/>
      <w:numFmt w:val="bullet"/>
      <w:lvlText w:val="●"/>
      <w:lvlJc w:val="left"/>
      <w:pPr>
        <w:ind w:left="2880" w:hanging="360"/>
      </w:pPr>
    </w:lvl>
    <w:lvl w:ilvl="4" w:tplc="95BA6C9E">
      <w:start w:val="1"/>
      <w:numFmt w:val="bullet"/>
      <w:lvlText w:val="○"/>
      <w:lvlJc w:val="left"/>
      <w:pPr>
        <w:ind w:left="3600" w:hanging="360"/>
      </w:pPr>
    </w:lvl>
    <w:lvl w:ilvl="5" w:tplc="63FE8634">
      <w:start w:val="1"/>
      <w:numFmt w:val="bullet"/>
      <w:lvlText w:val="■"/>
      <w:lvlJc w:val="left"/>
      <w:pPr>
        <w:ind w:left="4320" w:hanging="360"/>
      </w:pPr>
    </w:lvl>
    <w:lvl w:ilvl="6" w:tplc="0906866C">
      <w:start w:val="1"/>
      <w:numFmt w:val="bullet"/>
      <w:lvlText w:val="●"/>
      <w:lvlJc w:val="left"/>
      <w:pPr>
        <w:ind w:left="5040" w:hanging="360"/>
      </w:pPr>
    </w:lvl>
    <w:lvl w:ilvl="7" w:tplc="6C1E1FB6">
      <w:start w:val="1"/>
      <w:numFmt w:val="bullet"/>
      <w:lvlText w:val="●"/>
      <w:lvlJc w:val="left"/>
      <w:pPr>
        <w:ind w:left="5760" w:hanging="360"/>
      </w:pPr>
    </w:lvl>
    <w:lvl w:ilvl="8" w:tplc="0086746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5F78C6"/>
    <w:rsid w:val="00152CEB"/>
    <w:rsid w:val="00217237"/>
    <w:rsid w:val="00282408"/>
    <w:rsid w:val="00387FA8"/>
    <w:rsid w:val="004F0082"/>
    <w:rsid w:val="005742FB"/>
    <w:rsid w:val="005F78C6"/>
    <w:rsid w:val="006740AC"/>
    <w:rsid w:val="00695562"/>
    <w:rsid w:val="00711922"/>
    <w:rsid w:val="009577B6"/>
    <w:rsid w:val="009C4C10"/>
    <w:rsid w:val="00A35219"/>
    <w:rsid w:val="00A6462A"/>
    <w:rsid w:val="00AC5CA4"/>
    <w:rsid w:val="00B26A40"/>
    <w:rsid w:val="00BC6616"/>
    <w:rsid w:val="00C15B0C"/>
    <w:rsid w:val="00C26D35"/>
    <w:rsid w:val="00F133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C4C10"/>
    <w:pPr>
      <w:tabs>
        <w:tab w:val="center" w:pos="4819"/>
        <w:tab w:val="right" w:pos="9639"/>
      </w:tabs>
    </w:pPr>
  </w:style>
  <w:style w:type="character" w:customStyle="1" w:styleId="aa">
    <w:name w:val="Верхній колонтитул Знак"/>
    <w:basedOn w:val="a0"/>
    <w:link w:val="a9"/>
    <w:uiPriority w:val="99"/>
    <w:rsid w:val="009C4C10"/>
  </w:style>
  <w:style w:type="paragraph" w:styleId="ab">
    <w:name w:val="footer"/>
    <w:basedOn w:val="a"/>
    <w:link w:val="ac"/>
    <w:uiPriority w:val="99"/>
    <w:unhideWhenUsed/>
    <w:rsid w:val="009C4C10"/>
    <w:pPr>
      <w:tabs>
        <w:tab w:val="center" w:pos="4819"/>
        <w:tab w:val="right" w:pos="9639"/>
      </w:tabs>
    </w:pPr>
  </w:style>
  <w:style w:type="character" w:customStyle="1" w:styleId="ac">
    <w:name w:val="Нижній колонтитул Знак"/>
    <w:basedOn w:val="a0"/>
    <w:link w:val="ab"/>
    <w:uiPriority w:val="99"/>
    <w:rsid w:val="009C4C10"/>
  </w:style>
  <w:style w:type="paragraph" w:styleId="ad">
    <w:name w:val="Balloon Text"/>
    <w:basedOn w:val="a"/>
    <w:link w:val="ae"/>
    <w:uiPriority w:val="99"/>
    <w:semiHidden/>
    <w:unhideWhenUsed/>
    <w:rsid w:val="00C15B0C"/>
    <w:rPr>
      <w:rFonts w:ascii="Segoe UI" w:hAnsi="Segoe UI" w:cs="Segoe UI"/>
      <w:sz w:val="18"/>
      <w:szCs w:val="18"/>
    </w:rPr>
  </w:style>
  <w:style w:type="character" w:customStyle="1" w:styleId="ae">
    <w:name w:val="Текст у виносці Знак"/>
    <w:basedOn w:val="a0"/>
    <w:link w:val="ad"/>
    <w:uiPriority w:val="99"/>
    <w:semiHidden/>
    <w:rsid w:val="00C15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05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21978</Words>
  <Characters>12529</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2026-06-29T11:14:00Z</dcterms:created>
  <dcterms:modified xsi:type="dcterms:W3CDTF">2026-07-07T07:24:00Z</dcterms:modified>
</cp:coreProperties>
</file>