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8F0" w:rsidRDefault="00773EAC" w:rsidP="00390CEB">
      <w:pPr>
        <w:spacing w:before="300"/>
        <w:jc w:val="center"/>
      </w:pPr>
      <w:r>
        <w:t>ЮРИДИЧНІ ОСОБИ,</w:t>
      </w:r>
    </w:p>
    <w:p w:rsidR="00B728F0" w:rsidRDefault="00773EAC" w:rsidP="00390CEB">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10"/>
        <w:gridCol w:w="6244"/>
        <w:gridCol w:w="7019"/>
        <w:gridCol w:w="1585"/>
      </w:tblGrid>
      <w:tr w:rsidR="00B728F0" w:rsidTr="00390CEB">
        <w:trPr>
          <w:tblHeader/>
          <w:jc w:val="center"/>
        </w:trPr>
        <w:tc>
          <w:tcPr>
            <w:tcW w:w="0" w:type="auto"/>
            <w:tcBorders>
              <w:top w:val="single" w:sz="4" w:space="0" w:color="auto"/>
              <w:bottom w:val="single" w:sz="4" w:space="0" w:color="auto"/>
              <w:right w:val="single" w:sz="4" w:space="0" w:color="auto"/>
            </w:tcBorders>
            <w:vAlign w:val="center"/>
          </w:tcPr>
          <w:p w:rsidR="00B728F0" w:rsidRDefault="00773EAC" w:rsidP="00390CEB">
            <w:pPr>
              <w:jc w:val="center"/>
            </w:pPr>
            <w:r>
              <w:t>№</w:t>
            </w:r>
          </w:p>
          <w:p w:rsidR="00B728F0" w:rsidRDefault="00773EAC" w:rsidP="00390CEB">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B728F0" w:rsidRDefault="00773EAC" w:rsidP="00390CEB">
            <w:pPr>
              <w:jc w:val="center"/>
            </w:pPr>
            <w:r>
              <w:t>Ідентифікаційні дані</w:t>
            </w:r>
          </w:p>
          <w:p w:rsidR="00B728F0" w:rsidRDefault="00773EAC" w:rsidP="00390CEB">
            <w:pPr>
              <w:jc w:val="center"/>
            </w:pPr>
            <w:r>
              <w:t>(повне найменування та реквізити юридичної особи)</w:t>
            </w:r>
          </w:p>
        </w:tc>
        <w:tc>
          <w:tcPr>
            <w:tcW w:w="0" w:type="auto"/>
            <w:tcBorders>
              <w:top w:val="single" w:sz="4" w:space="0" w:color="auto"/>
              <w:left w:val="single" w:sz="4" w:space="0" w:color="auto"/>
              <w:bottom w:val="single" w:sz="4" w:space="0" w:color="auto"/>
              <w:right w:val="single" w:sz="4" w:space="0" w:color="auto"/>
            </w:tcBorders>
            <w:vAlign w:val="center"/>
          </w:tcPr>
          <w:p w:rsidR="00B728F0" w:rsidRDefault="00773EAC" w:rsidP="00390CEB">
            <w:pPr>
              <w:jc w:val="center"/>
            </w:pPr>
            <w:r>
              <w:t>Вид обмежувального заходу</w:t>
            </w:r>
          </w:p>
          <w:p w:rsidR="00B728F0" w:rsidRDefault="00773EAC" w:rsidP="00390CEB">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B728F0" w:rsidRDefault="00773EAC" w:rsidP="00390CEB">
            <w:pPr>
              <w:jc w:val="center"/>
            </w:pPr>
            <w:r>
              <w:t>Строк застосування</w:t>
            </w:r>
          </w:p>
        </w:tc>
      </w:tr>
      <w:tr w:rsidR="00B728F0" w:rsidTr="00390CEB">
        <w:trPr>
          <w:jc w:val="center"/>
        </w:trPr>
        <w:tc>
          <w:tcPr>
            <w:tcW w:w="0" w:type="auto"/>
            <w:tcBorders>
              <w:top w:val="single" w:sz="4" w:space="0" w:color="auto"/>
            </w:tcBorders>
          </w:tcPr>
          <w:p w:rsidR="00B728F0" w:rsidRDefault="00773EAC" w:rsidP="00390CEB">
            <w:pPr>
              <w:spacing w:before="120"/>
            </w:pPr>
            <w:r>
              <w:t>1.</w:t>
            </w:r>
          </w:p>
        </w:tc>
        <w:tc>
          <w:tcPr>
            <w:tcW w:w="0" w:type="auto"/>
            <w:tcBorders>
              <w:top w:val="single" w:sz="4" w:space="0" w:color="auto"/>
            </w:tcBorders>
          </w:tcPr>
          <w:p w:rsidR="00B728F0" w:rsidRDefault="00773EAC" w:rsidP="00390CEB">
            <w:pPr>
              <w:spacing w:before="120"/>
            </w:pPr>
            <w:r>
              <w:t>Акціонерне товариство "Об'єднана компанія РУСАЛ Уральський алюміній" (Акционерное общество "Объединенная компания РУСАЛ Уральский алюминий", АО "РУСАЛ Урал", Joint-Stock Company "United Company RUSAL Ural Aluminium", RUSAL Ural JSC).</w:t>
            </w:r>
          </w:p>
          <w:p w:rsidR="00B728F0" w:rsidRDefault="00773EAC" w:rsidP="00390CEB">
            <w:r>
              <w:t>Країна реєстрації: Російська Федерація.</w:t>
            </w:r>
          </w:p>
          <w:p w:rsidR="00B728F0" w:rsidRDefault="00773EAC" w:rsidP="00390CEB">
            <w:r>
              <w:t>Відомості згідно з Єдиним державним реєстром юридичних осіб Російської Федерації</w:t>
            </w:r>
            <w:r w:rsidR="00390CEB">
              <w:t>:</w:t>
            </w:r>
            <w:r>
              <w:t xml:space="preserve"> основний державний реєстраційний номер</w:t>
            </w:r>
            <w:r w:rsidR="00390CEB">
              <w:t xml:space="preserve"> –</w:t>
            </w:r>
            <w:r>
              <w:t xml:space="preserve"> 1026600931180.</w:t>
            </w:r>
          </w:p>
          <w:p w:rsidR="00B728F0" w:rsidRDefault="00773EAC" w:rsidP="00390CEB">
            <w:r>
              <w:t>Податковий номер Російської Федерації: 6612005052.</w:t>
            </w:r>
          </w:p>
          <w:p w:rsidR="00392D14" w:rsidRDefault="00773EAC" w:rsidP="00390CEB">
            <w:r>
              <w:t>Місце розташування</w:t>
            </w:r>
            <w:r w:rsidR="00390CEB">
              <w:t xml:space="preserve"> –</w:t>
            </w:r>
            <w:r>
              <w:t xml:space="preserve"> Російська Федерація, 623406, Свердловська обл., м. Каменськ-Уральський, </w:t>
            </w:r>
          </w:p>
          <w:p w:rsidR="00C179B9" w:rsidRPr="00C179B9" w:rsidRDefault="00773EAC" w:rsidP="00390CEB">
            <w:pPr>
              <w:rPr>
                <w:lang w:val="ru-RU"/>
              </w:rPr>
            </w:pPr>
            <w:r>
              <w:t xml:space="preserve">вул. Заводська, буд. 10 (Российская Федерация, 623406, Свердловская обл., г. Каменск-Уральский, </w:t>
            </w:r>
          </w:p>
          <w:p w:rsidR="00B728F0" w:rsidRDefault="00773EAC" w:rsidP="00390CEB">
            <w:r>
              <w:t>ул. Заводская, д. 10).</w:t>
            </w:r>
          </w:p>
        </w:tc>
        <w:tc>
          <w:tcPr>
            <w:tcW w:w="0" w:type="auto"/>
            <w:tcBorders>
              <w:top w:val="single" w:sz="4" w:space="0" w:color="auto"/>
            </w:tcBorders>
          </w:tcPr>
          <w:p w:rsidR="00B728F0" w:rsidRDefault="00773EAC" w:rsidP="00390CEB">
            <w:pPr>
              <w:spacing w:before="120"/>
            </w:pPr>
            <w:r>
              <w:t xml:space="preserve">1) позбавлення державних нагород України, інших форм відзначення; </w:t>
            </w:r>
          </w:p>
          <w:p w:rsidR="00B728F0" w:rsidRDefault="00773EAC" w:rsidP="00390CEB">
            <w:r>
              <w:t xml:space="preserve">2) блокування </w:t>
            </w:r>
            <w:r w:rsidR="00390CEB">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bookmarkStart w:id="0" w:name="_GoBack"/>
            <w:bookmarkEnd w:id="0"/>
          </w:p>
          <w:p w:rsidR="00B728F0" w:rsidRDefault="00773EAC" w:rsidP="00390CEB">
            <w:r>
              <w:t xml:space="preserve">3) обмеження торговельних операцій (повне припинення); </w:t>
            </w:r>
          </w:p>
          <w:p w:rsidR="00B728F0" w:rsidRDefault="00773EAC" w:rsidP="00390CEB">
            <w:r>
              <w:t xml:space="preserve">4) обмеження, часткове чи повне припинення транзиту ресурсів, польотів та перевезень територією України (повне припинення); </w:t>
            </w:r>
          </w:p>
          <w:p w:rsidR="00B728F0" w:rsidRDefault="00773EAC" w:rsidP="00390CEB">
            <w:r>
              <w:t xml:space="preserve">5) запобігання виведенню капіталів за межі України; </w:t>
            </w:r>
          </w:p>
          <w:p w:rsidR="00B728F0" w:rsidRDefault="00773EAC" w:rsidP="00390CEB">
            <w:r>
              <w:t>6) зупинення виконання економічних та фінансових зобов</w:t>
            </w:r>
            <w:r w:rsidR="00390CEB">
              <w:t>'</w:t>
            </w:r>
            <w:r>
              <w:t xml:space="preserve">язань; </w:t>
            </w:r>
          </w:p>
          <w:p w:rsidR="00B728F0" w:rsidRDefault="00773EAC" w:rsidP="00390CEB">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728F0" w:rsidRDefault="00773EAC" w:rsidP="00390CEB">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B728F0" w:rsidRDefault="00773EAC" w:rsidP="00390CEB">
            <w:r>
              <w:t xml:space="preserve">9) заборона здійснення публічних та оборонних закупівель товарів, робіт і послуг у юридичних </w:t>
            </w:r>
            <w:r w:rsidR="00390CEB">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90CEB">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728F0" w:rsidRDefault="00773EAC" w:rsidP="00390CEB">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728F0" w:rsidRDefault="00773EAC" w:rsidP="00390CEB">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728F0" w:rsidRDefault="00773EAC" w:rsidP="00390CEB">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728F0" w:rsidRDefault="00773EAC" w:rsidP="00390CEB">
            <w:r>
              <w:t xml:space="preserve">13) припинення дії торговельних угод, спільних проектів та промислових програм у певних сферах, зокрема у сфері безпеки та оборони; </w:t>
            </w:r>
          </w:p>
          <w:p w:rsidR="00B728F0" w:rsidRDefault="00773EAC" w:rsidP="00390CEB">
            <w:r>
              <w:t>14) заборона передання технологій, прав на об</w:t>
            </w:r>
            <w:r w:rsidR="00390CEB">
              <w:t>'</w:t>
            </w:r>
            <w:r>
              <w:t xml:space="preserve">єкти права інтелектуальної власності; </w:t>
            </w:r>
          </w:p>
          <w:p w:rsidR="00390CEB" w:rsidRDefault="00390CEB" w:rsidP="00390CEB"/>
          <w:p w:rsidR="00B728F0" w:rsidRDefault="00773EAC" w:rsidP="00390CEB">
            <w:r>
              <w:lastRenderedPageBreak/>
              <w:t xml:space="preserve">15) анулювання офіційних візитів, засідань, переговорів з питань укладення договорів чи угод; </w:t>
            </w:r>
          </w:p>
          <w:p w:rsidR="00B728F0" w:rsidRDefault="00773EAC" w:rsidP="00390CEB">
            <w:r>
              <w:t>16) заборона на набуття у власність земельних ділянок.</w:t>
            </w:r>
          </w:p>
        </w:tc>
        <w:tc>
          <w:tcPr>
            <w:tcW w:w="0" w:type="auto"/>
            <w:tcBorders>
              <w:top w:val="single" w:sz="4" w:space="0" w:color="auto"/>
            </w:tcBorders>
          </w:tcPr>
          <w:p w:rsidR="00390CEB" w:rsidRDefault="00773EAC" w:rsidP="00390CEB">
            <w:pPr>
              <w:spacing w:before="120"/>
            </w:pPr>
            <w:r>
              <w:lastRenderedPageBreak/>
              <w:t>безстроково;</w:t>
            </w:r>
          </w:p>
          <w:p w:rsidR="00390CEB" w:rsidRDefault="00390CEB" w:rsidP="00390CEB"/>
          <w:p w:rsidR="00B728F0" w:rsidRDefault="00773EAC" w:rsidP="00390CEB">
            <w:r>
              <w:t>десять років</w:t>
            </w:r>
          </w:p>
        </w:tc>
      </w:tr>
      <w:tr w:rsidR="00B728F0" w:rsidTr="00390CEB">
        <w:trPr>
          <w:jc w:val="center"/>
        </w:trPr>
        <w:tc>
          <w:tcPr>
            <w:tcW w:w="0" w:type="auto"/>
          </w:tcPr>
          <w:p w:rsidR="00B728F0" w:rsidRDefault="00773EAC" w:rsidP="00390CEB">
            <w:r>
              <w:lastRenderedPageBreak/>
              <w:t>2.</w:t>
            </w:r>
          </w:p>
        </w:tc>
        <w:tc>
          <w:tcPr>
            <w:tcW w:w="0" w:type="auto"/>
          </w:tcPr>
          <w:p w:rsidR="00392D14" w:rsidRDefault="00773EAC" w:rsidP="00390CEB">
            <w:r>
              <w:t xml:space="preserve">Акціонерне товариство "РУСАЛ Братський алюмінієвий завод" (Акционерное общество "РУСАЛ Братский алюминиевый завод", АО "РУСАЛ Братск", </w:t>
            </w:r>
          </w:p>
          <w:p w:rsidR="00B728F0" w:rsidRDefault="00773EAC" w:rsidP="00390CEB">
            <w:r>
              <w:t>Joint-Stock Company "RUSAL Bratsk Aluminium Smelter", RUSAL Bratsk JSC).</w:t>
            </w:r>
          </w:p>
          <w:p w:rsidR="00B728F0" w:rsidRDefault="00773EAC" w:rsidP="00390CEB">
            <w:r>
              <w:t>Країна реєстрації: Російська Федерація.</w:t>
            </w:r>
          </w:p>
          <w:p w:rsidR="00B728F0" w:rsidRDefault="00773EAC" w:rsidP="00390CEB">
            <w:r>
              <w:t xml:space="preserve">Відомості згідно з Єдиним державним реєстром юридичних осіб </w:t>
            </w:r>
            <w:r w:rsidR="00390CEB">
              <w:t xml:space="preserve">Російської Федерації: основний державний реєстраційний номер – </w:t>
            </w:r>
            <w:r>
              <w:t>1023800836377.</w:t>
            </w:r>
          </w:p>
          <w:p w:rsidR="00B728F0" w:rsidRDefault="00773EAC" w:rsidP="00390CEB">
            <w:r>
              <w:t>Податковий номер Російської Федерації: 3803100054.</w:t>
            </w:r>
          </w:p>
          <w:p w:rsidR="00C179B9" w:rsidRPr="00C179B9" w:rsidRDefault="00390CEB" w:rsidP="00390CEB">
            <w:pPr>
              <w:rPr>
                <w:lang w:val="ru-RU"/>
              </w:rPr>
            </w:pPr>
            <w:r>
              <w:t xml:space="preserve">Місце розташування – Російська Федерація, </w:t>
            </w:r>
            <w:r w:rsidR="00773EAC">
              <w:t xml:space="preserve">665708, Іркутська обл., м. Братськ, промисловий район П 04, будівля 1/341 (Российская Федерация, 665708, </w:t>
            </w:r>
          </w:p>
          <w:p w:rsidR="00B728F0" w:rsidRDefault="00773EAC" w:rsidP="00390CEB">
            <w:r>
              <w:t>Иркутская обл., г. Братск, промышленный район П 04, здание 1/341).</w:t>
            </w:r>
          </w:p>
        </w:tc>
        <w:tc>
          <w:tcPr>
            <w:tcW w:w="0" w:type="auto"/>
          </w:tcPr>
          <w:p w:rsidR="00B728F0" w:rsidRDefault="00773EAC" w:rsidP="00390CEB">
            <w:r>
              <w:t xml:space="preserve">1) позбавлення державних нагород України, інших форм відзначення; </w:t>
            </w:r>
          </w:p>
          <w:p w:rsidR="00B728F0" w:rsidRDefault="00773EAC" w:rsidP="00390CEB">
            <w:r>
              <w:t xml:space="preserve">2) блокування </w:t>
            </w:r>
            <w:r w:rsidR="00390CEB">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728F0" w:rsidRDefault="00773EAC" w:rsidP="00390CEB">
            <w:r>
              <w:t xml:space="preserve">3) обмеження торговельних операцій (повне припинення); </w:t>
            </w:r>
          </w:p>
          <w:p w:rsidR="00B728F0" w:rsidRDefault="00773EAC" w:rsidP="00390CEB">
            <w:r>
              <w:t xml:space="preserve">4) обмеження, часткове чи повне припинення транзиту ресурсів, польотів та перевезень територією України (повне припинення); </w:t>
            </w:r>
          </w:p>
          <w:p w:rsidR="00B728F0" w:rsidRDefault="00773EAC" w:rsidP="00390CEB">
            <w:r>
              <w:t xml:space="preserve">5) запобігання виведенню капіталів за межі України; </w:t>
            </w:r>
          </w:p>
          <w:p w:rsidR="00B728F0" w:rsidRDefault="00773EAC" w:rsidP="00390CEB">
            <w:r>
              <w:t>6) зупинення виконання економічних та фінансових зобов</w:t>
            </w:r>
            <w:r w:rsidR="00390CEB">
              <w:t>'</w:t>
            </w:r>
            <w:r>
              <w:t xml:space="preserve">язань; </w:t>
            </w:r>
          </w:p>
          <w:p w:rsidR="00B728F0" w:rsidRDefault="00773EAC" w:rsidP="00390CEB">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728F0" w:rsidRDefault="00773EAC" w:rsidP="00390CEB">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728F0" w:rsidRDefault="00773EAC" w:rsidP="00390CEB">
            <w:r>
              <w:t xml:space="preserve">9) заборона здійснення публічних та оборонних закупівель товарів, робіт і послуг у юридичних </w:t>
            </w:r>
            <w:r w:rsidR="00390CEB">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90CEB">
              <w:t>'</w:t>
            </w:r>
            <w:r>
              <w:t xml:space="preserve">єктів господарювання, що здійснюють продаж товарів, робіт, </w:t>
            </w:r>
            <w:r>
              <w:lastRenderedPageBreak/>
              <w:t xml:space="preserve">послуг походженням з іноземної держави, до якої застосовано санкції згідно з цим Законом; </w:t>
            </w:r>
          </w:p>
          <w:p w:rsidR="00B728F0" w:rsidRDefault="00773EAC" w:rsidP="00390CEB">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728F0" w:rsidRDefault="00773EAC" w:rsidP="00390CEB">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728F0" w:rsidRDefault="00773EAC" w:rsidP="00390CEB">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728F0" w:rsidRDefault="00773EAC" w:rsidP="00390CEB">
            <w:r>
              <w:t xml:space="preserve">13) припинення дії торговельних угод, спільних проектів та промислових програм у певних сферах, зокрема у сфері безпеки та оборони; </w:t>
            </w:r>
          </w:p>
          <w:p w:rsidR="00B728F0" w:rsidRDefault="00773EAC" w:rsidP="00390CEB">
            <w:r>
              <w:t>14) заборона передання технологій, прав на об</w:t>
            </w:r>
            <w:r w:rsidR="00390CEB">
              <w:t>'</w:t>
            </w:r>
            <w:r>
              <w:t xml:space="preserve">єкти права інтелектуальної власності; </w:t>
            </w:r>
          </w:p>
          <w:p w:rsidR="00B728F0" w:rsidRDefault="00773EAC" w:rsidP="00390CEB">
            <w:r>
              <w:t xml:space="preserve">15) анулювання офіційних візитів, засідань, переговорів з питань укладення договорів чи угод; </w:t>
            </w:r>
          </w:p>
          <w:p w:rsidR="00B728F0" w:rsidRDefault="00773EAC" w:rsidP="00390CEB">
            <w:r>
              <w:t>16) заборона на набуття у власність земельних ділянок.</w:t>
            </w:r>
          </w:p>
        </w:tc>
        <w:tc>
          <w:tcPr>
            <w:tcW w:w="0" w:type="auto"/>
          </w:tcPr>
          <w:p w:rsidR="00390CEB" w:rsidRDefault="00773EAC" w:rsidP="00390CEB">
            <w:r>
              <w:lastRenderedPageBreak/>
              <w:t>безстроково;</w:t>
            </w:r>
          </w:p>
          <w:p w:rsidR="00390CEB" w:rsidRDefault="00390CEB" w:rsidP="00390CEB"/>
          <w:p w:rsidR="00B728F0" w:rsidRDefault="00773EAC" w:rsidP="00390CEB">
            <w:r>
              <w:t>десять років</w:t>
            </w:r>
          </w:p>
        </w:tc>
      </w:tr>
      <w:tr w:rsidR="00B728F0" w:rsidTr="00390CEB">
        <w:trPr>
          <w:jc w:val="center"/>
        </w:trPr>
        <w:tc>
          <w:tcPr>
            <w:tcW w:w="0" w:type="auto"/>
          </w:tcPr>
          <w:p w:rsidR="00B728F0" w:rsidRDefault="00773EAC" w:rsidP="00390CEB">
            <w:r>
              <w:t>3.</w:t>
            </w:r>
          </w:p>
        </w:tc>
        <w:tc>
          <w:tcPr>
            <w:tcW w:w="0" w:type="auto"/>
          </w:tcPr>
          <w:p w:rsidR="00B728F0" w:rsidRDefault="00773EAC" w:rsidP="00390CEB">
            <w:r>
              <w:t>Акціонерне товариство "РУСАЛ Красноярський алюмінієвий завод" (Акционерное общество "РУСАЛ Красноярский алюминиевый завод", АО "РУСАЛ Красноярск", Joint-Stock Company "RUSAL Krasnoyarsk Aluminium Smelter", RUSAL Krasnoyarsk JSC).</w:t>
            </w:r>
          </w:p>
          <w:p w:rsidR="00B728F0" w:rsidRDefault="00773EAC" w:rsidP="00390CEB">
            <w:r>
              <w:t>Країна реєстрації: Російська Федерація.</w:t>
            </w:r>
          </w:p>
          <w:p w:rsidR="00B728F0" w:rsidRDefault="00773EAC" w:rsidP="00390CEB">
            <w:r>
              <w:lastRenderedPageBreak/>
              <w:t xml:space="preserve">Відомості згідно з Єдиним державним реєстром юридичних осіб </w:t>
            </w:r>
            <w:r w:rsidR="00390CEB">
              <w:t xml:space="preserve">Російської Федерації: основний державний реєстраційний номер – </w:t>
            </w:r>
            <w:r>
              <w:t>1022402468010.</w:t>
            </w:r>
          </w:p>
          <w:p w:rsidR="00B728F0" w:rsidRDefault="00773EAC" w:rsidP="00390CEB">
            <w:r>
              <w:t>Податковий номер Російської Федерації: 2465000141.</w:t>
            </w:r>
          </w:p>
          <w:p w:rsidR="00C179B9" w:rsidRDefault="00390CEB" w:rsidP="00390CEB">
            <w:pPr>
              <w:rPr>
                <w:lang w:val="en-US"/>
              </w:rPr>
            </w:pPr>
            <w:r>
              <w:t xml:space="preserve">Місце розташування – Російська Федерація, </w:t>
            </w:r>
            <w:r w:rsidR="00773EAC">
              <w:t xml:space="preserve">660111, Красноярський край, </w:t>
            </w:r>
          </w:p>
          <w:p w:rsidR="00C179B9" w:rsidRPr="00C179B9" w:rsidRDefault="00773EAC" w:rsidP="00390CEB">
            <w:r>
              <w:t xml:space="preserve">м. Красноярськ, вул. Прикордонників, будівля 40 (Российская Федерация, 660111, Красноярский край, </w:t>
            </w:r>
          </w:p>
          <w:p w:rsidR="00B728F0" w:rsidRDefault="00773EAC" w:rsidP="00390CEB">
            <w:r>
              <w:t>г. Красноярск, ул. Пограничников, здание 40).</w:t>
            </w:r>
          </w:p>
        </w:tc>
        <w:tc>
          <w:tcPr>
            <w:tcW w:w="0" w:type="auto"/>
          </w:tcPr>
          <w:p w:rsidR="00B728F0" w:rsidRDefault="00773EAC" w:rsidP="00390CEB">
            <w:r>
              <w:lastRenderedPageBreak/>
              <w:t xml:space="preserve">1) позбавлення державних нагород України, інших форм відзначення; </w:t>
            </w:r>
          </w:p>
          <w:p w:rsidR="00B728F0" w:rsidRDefault="00773EAC" w:rsidP="00390CEB">
            <w:r>
              <w:t xml:space="preserve">2) блокування </w:t>
            </w:r>
            <w:r w:rsidR="00390CEB">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w:t>
            </w:r>
            <w:r>
              <w:lastRenderedPageBreak/>
              <w:t xml:space="preserve">юридичних осіб) вчиняти дії, тотожні за змістом здійсненню права розпорядження ними; </w:t>
            </w:r>
          </w:p>
          <w:p w:rsidR="00B728F0" w:rsidRDefault="00773EAC" w:rsidP="00390CEB">
            <w:r>
              <w:t xml:space="preserve">3) обмеження торговельних операцій (повне припинення); </w:t>
            </w:r>
          </w:p>
          <w:p w:rsidR="00B728F0" w:rsidRDefault="00773EAC" w:rsidP="00390CEB">
            <w:r>
              <w:t xml:space="preserve">4) обмеження, часткове чи повне припинення транзиту ресурсів, польотів та перевезень територією України (повне припинення); </w:t>
            </w:r>
          </w:p>
          <w:p w:rsidR="00B728F0" w:rsidRDefault="00773EAC" w:rsidP="00390CEB">
            <w:r>
              <w:t xml:space="preserve">5) запобігання виведенню капіталів за межі України; </w:t>
            </w:r>
          </w:p>
          <w:p w:rsidR="00B728F0" w:rsidRDefault="00773EAC" w:rsidP="00390CEB">
            <w:r>
              <w:t>6) зупинення виконання економічних та фінансових зобов</w:t>
            </w:r>
            <w:r w:rsidR="00390CEB">
              <w:t>'</w:t>
            </w:r>
            <w:r>
              <w:t xml:space="preserve">язань; </w:t>
            </w:r>
          </w:p>
          <w:p w:rsidR="00B728F0" w:rsidRDefault="00773EAC" w:rsidP="00390CEB">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728F0" w:rsidRDefault="00773EAC" w:rsidP="00390CEB">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728F0" w:rsidRDefault="00773EAC" w:rsidP="00390CEB">
            <w:r>
              <w:t xml:space="preserve">9) заборона здійснення публічних та оборонних закупівель товарів, робіт і послуг у юридичних </w:t>
            </w:r>
            <w:r w:rsidR="00390CEB">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90CEB">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728F0" w:rsidRDefault="00773EAC" w:rsidP="00390CEB">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390CEB" w:rsidRDefault="00390CEB" w:rsidP="00390CEB"/>
          <w:p w:rsidR="00390CEB" w:rsidRDefault="00390CEB" w:rsidP="00390CEB"/>
          <w:p w:rsidR="00B728F0" w:rsidRDefault="00773EAC" w:rsidP="00390CEB">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728F0" w:rsidRDefault="00773EAC" w:rsidP="00390CEB">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728F0" w:rsidRDefault="00773EAC" w:rsidP="00390CEB">
            <w:r>
              <w:t xml:space="preserve">13) припинення дії торговельних угод, спільних проектів та промислових програм у певних сферах, зокрема у сфері безпеки та оборони; </w:t>
            </w:r>
          </w:p>
          <w:p w:rsidR="00B728F0" w:rsidRDefault="00773EAC" w:rsidP="00390CEB">
            <w:r>
              <w:t>14) заборона передання технологій, прав на об</w:t>
            </w:r>
            <w:r w:rsidR="00390CEB">
              <w:t>'</w:t>
            </w:r>
            <w:r>
              <w:t xml:space="preserve">єкти права інтелектуальної власності; </w:t>
            </w:r>
          </w:p>
          <w:p w:rsidR="00B728F0" w:rsidRDefault="00773EAC" w:rsidP="00390CEB">
            <w:r>
              <w:t xml:space="preserve">15) анулювання офіційних візитів, засідань, переговорів з питань укладення договорів чи угод; </w:t>
            </w:r>
          </w:p>
          <w:p w:rsidR="00B728F0" w:rsidRDefault="00773EAC" w:rsidP="00390CEB">
            <w:r>
              <w:t>16) заборона на набуття у власність земельних ділянок.</w:t>
            </w:r>
          </w:p>
        </w:tc>
        <w:tc>
          <w:tcPr>
            <w:tcW w:w="0" w:type="auto"/>
          </w:tcPr>
          <w:p w:rsidR="00390CEB" w:rsidRDefault="00773EAC" w:rsidP="00390CEB">
            <w:r>
              <w:lastRenderedPageBreak/>
              <w:t xml:space="preserve">безстроково; </w:t>
            </w:r>
          </w:p>
          <w:p w:rsidR="00390CEB" w:rsidRDefault="00390CEB" w:rsidP="00390CEB"/>
          <w:p w:rsidR="00B728F0" w:rsidRDefault="00773EAC" w:rsidP="00390CEB">
            <w:r>
              <w:t>десять років</w:t>
            </w:r>
          </w:p>
        </w:tc>
      </w:tr>
      <w:tr w:rsidR="00B728F0" w:rsidTr="00390CEB">
        <w:trPr>
          <w:jc w:val="center"/>
        </w:trPr>
        <w:tc>
          <w:tcPr>
            <w:tcW w:w="0" w:type="auto"/>
          </w:tcPr>
          <w:p w:rsidR="00B728F0" w:rsidRDefault="00773EAC" w:rsidP="00390CEB">
            <w:r>
              <w:lastRenderedPageBreak/>
              <w:t>4.</w:t>
            </w:r>
          </w:p>
        </w:tc>
        <w:tc>
          <w:tcPr>
            <w:tcW w:w="0" w:type="auto"/>
          </w:tcPr>
          <w:p w:rsidR="00B728F0" w:rsidRDefault="00773EAC" w:rsidP="00390CEB">
            <w:r>
              <w:t>Акціонерне товариство "РУСАЛ Саяногорський алюмінієвий завод" (Акционерное общество "РУСАЛ Саяногорский алюминиевый завод", АО "РУСАЛ Саяногорск", Joint-Stock Company "RUSAL Sayanogorsk Aluminium Smelter", RUSAL Sayanogorsk JSC).</w:t>
            </w:r>
          </w:p>
          <w:p w:rsidR="00B728F0" w:rsidRDefault="00773EAC" w:rsidP="00390CEB">
            <w:r>
              <w:t>Країна реєстрації: Російська Федерація.</w:t>
            </w:r>
          </w:p>
          <w:p w:rsidR="00B728F0" w:rsidRDefault="00773EAC" w:rsidP="00390CEB">
            <w:r>
              <w:t xml:space="preserve">Відомості згідно з Єдиним державним реєстром юридичних осіб </w:t>
            </w:r>
            <w:r w:rsidR="00390CEB">
              <w:t xml:space="preserve">Російської Федерації: основний державний реєстраційний номер – </w:t>
            </w:r>
            <w:r>
              <w:t>1021900670758.</w:t>
            </w:r>
          </w:p>
          <w:p w:rsidR="00B728F0" w:rsidRDefault="00773EAC" w:rsidP="00390CEB">
            <w:r>
              <w:t>Податковий номер Російської Федерації: 1902014500.</w:t>
            </w:r>
          </w:p>
          <w:p w:rsidR="00392D14" w:rsidRDefault="00390CEB" w:rsidP="00390CEB">
            <w:r>
              <w:t xml:space="preserve">Місце розташування – Російська Федерація, </w:t>
            </w:r>
            <w:r w:rsidR="00773EAC">
              <w:t xml:space="preserve">655603, Республіка Хакасія, м. Саяногорськ, </w:t>
            </w:r>
          </w:p>
          <w:p w:rsidR="00C179B9" w:rsidRDefault="00773EAC" w:rsidP="00390CEB">
            <w:pPr>
              <w:rPr>
                <w:lang w:val="en-US"/>
              </w:rPr>
            </w:pPr>
            <w:r>
              <w:t xml:space="preserve">територія Проммайданчик (Российская Федерация, 655603, </w:t>
            </w:r>
            <w:r>
              <w:lastRenderedPageBreak/>
              <w:t xml:space="preserve">Республика Хакасия, г. Саяногорск, </w:t>
            </w:r>
          </w:p>
          <w:p w:rsidR="00B728F0" w:rsidRDefault="00773EAC" w:rsidP="00390CEB">
            <w:r>
              <w:t>территория Промплощадка).</w:t>
            </w:r>
          </w:p>
        </w:tc>
        <w:tc>
          <w:tcPr>
            <w:tcW w:w="0" w:type="auto"/>
          </w:tcPr>
          <w:p w:rsidR="00B728F0" w:rsidRDefault="00773EAC" w:rsidP="00390CEB">
            <w:r>
              <w:lastRenderedPageBreak/>
              <w:t xml:space="preserve">1) позбавлення державних нагород України, інших форм відзначення; </w:t>
            </w:r>
          </w:p>
          <w:p w:rsidR="00B728F0" w:rsidRDefault="00773EAC" w:rsidP="00390CEB">
            <w:r>
              <w:t xml:space="preserve">2) блокування </w:t>
            </w:r>
            <w:r w:rsidR="00390CEB">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728F0" w:rsidRDefault="00773EAC" w:rsidP="00390CEB">
            <w:r>
              <w:t xml:space="preserve">3) обмеження торговельних операцій (повне припинення); </w:t>
            </w:r>
          </w:p>
          <w:p w:rsidR="00B728F0" w:rsidRDefault="00773EAC" w:rsidP="00390CEB">
            <w:r>
              <w:t xml:space="preserve">4) обмеження, часткове чи повне припинення транзиту ресурсів, польотів та перевезень територією України (повне припинення); </w:t>
            </w:r>
          </w:p>
          <w:p w:rsidR="00B728F0" w:rsidRDefault="00773EAC" w:rsidP="00390CEB">
            <w:r>
              <w:t xml:space="preserve">5) запобігання виведенню капіталів за межі України; </w:t>
            </w:r>
          </w:p>
          <w:p w:rsidR="00B728F0" w:rsidRDefault="00773EAC" w:rsidP="00390CEB">
            <w:r>
              <w:t>6) зупинення виконання економічних та фінансових зобов</w:t>
            </w:r>
            <w:r w:rsidR="00390CEB">
              <w:t>'</w:t>
            </w:r>
            <w:r>
              <w:t xml:space="preserve">язань; </w:t>
            </w:r>
          </w:p>
          <w:p w:rsidR="00B728F0" w:rsidRDefault="00773EAC" w:rsidP="00390CEB">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728F0" w:rsidRDefault="00773EAC" w:rsidP="00390CEB">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728F0" w:rsidRDefault="00773EAC" w:rsidP="00390CEB">
            <w:r>
              <w:t xml:space="preserve">9) заборона здійснення публічних та оборонних закупівель товарів, робіт і послуг у юридичних </w:t>
            </w:r>
            <w:r w:rsidR="00390CEB">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90CEB">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728F0" w:rsidRDefault="00773EAC" w:rsidP="00390CEB">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728F0" w:rsidRDefault="00773EAC" w:rsidP="00390CEB">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728F0" w:rsidRDefault="00773EAC" w:rsidP="00390CEB">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728F0" w:rsidRDefault="00773EAC" w:rsidP="00390CEB">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B728F0" w:rsidRDefault="00773EAC" w:rsidP="00390CEB">
            <w:r>
              <w:t>14) заборона передання технологій, прав на об</w:t>
            </w:r>
            <w:r w:rsidR="00390CEB">
              <w:t>'</w:t>
            </w:r>
            <w:r>
              <w:t xml:space="preserve">єкти права інтелектуальної власності; </w:t>
            </w:r>
          </w:p>
          <w:p w:rsidR="00B728F0" w:rsidRDefault="00773EAC" w:rsidP="00390CEB">
            <w:r>
              <w:t xml:space="preserve">15) анулювання офіційних візитів, засідань, переговорів з питань укладення договорів чи угод; </w:t>
            </w:r>
          </w:p>
          <w:p w:rsidR="00B728F0" w:rsidRDefault="00773EAC" w:rsidP="00390CEB">
            <w:r>
              <w:t>16) заборона на набуття у власність земельних ділянок.</w:t>
            </w:r>
          </w:p>
        </w:tc>
        <w:tc>
          <w:tcPr>
            <w:tcW w:w="0" w:type="auto"/>
          </w:tcPr>
          <w:p w:rsidR="00390CEB" w:rsidRDefault="00773EAC" w:rsidP="00390CEB">
            <w:r>
              <w:lastRenderedPageBreak/>
              <w:t xml:space="preserve">безстроково; </w:t>
            </w:r>
          </w:p>
          <w:p w:rsidR="00390CEB" w:rsidRDefault="00390CEB" w:rsidP="00390CEB"/>
          <w:p w:rsidR="00B728F0" w:rsidRDefault="00773EAC" w:rsidP="00390CEB">
            <w:r>
              <w:t>десять років</w:t>
            </w:r>
          </w:p>
        </w:tc>
      </w:tr>
      <w:tr w:rsidR="00B728F0" w:rsidTr="00390CEB">
        <w:trPr>
          <w:jc w:val="center"/>
        </w:trPr>
        <w:tc>
          <w:tcPr>
            <w:tcW w:w="0" w:type="auto"/>
          </w:tcPr>
          <w:p w:rsidR="00B728F0" w:rsidRDefault="00773EAC" w:rsidP="00390CEB">
            <w:r>
              <w:lastRenderedPageBreak/>
              <w:t>5.</w:t>
            </w:r>
          </w:p>
        </w:tc>
        <w:tc>
          <w:tcPr>
            <w:tcW w:w="0" w:type="auto"/>
          </w:tcPr>
          <w:p w:rsidR="00392D14" w:rsidRDefault="00773EAC" w:rsidP="00390CEB">
            <w:r>
              <w:t xml:space="preserve">Акціонерне товариство "Русскій алюміній Менеджмент" (Акционерное общество "Русский алюминий Менеджмент", АО "РУСАЛ Менеджмент", </w:t>
            </w:r>
          </w:p>
          <w:p w:rsidR="00B728F0" w:rsidRDefault="00773EAC" w:rsidP="00390CEB">
            <w:r>
              <w:t>Joint-Stock Company "Russian Aluminium Management", RUSAL Management JSC).</w:t>
            </w:r>
          </w:p>
          <w:p w:rsidR="00B728F0" w:rsidRDefault="00773EAC" w:rsidP="00390CEB">
            <w:r>
              <w:t>Країна реєстрації: Російська Федерація.</w:t>
            </w:r>
          </w:p>
          <w:p w:rsidR="00B728F0" w:rsidRDefault="00773EAC" w:rsidP="00390CEB">
            <w:r>
              <w:t xml:space="preserve">Відомості згідно з Єдиним державним реєстром юридичних осіб </w:t>
            </w:r>
            <w:r w:rsidR="00390CEB">
              <w:t xml:space="preserve">Російської Федерації: основний державний реєстраційний номер – </w:t>
            </w:r>
            <w:r>
              <w:t>5187746025946.</w:t>
            </w:r>
          </w:p>
          <w:p w:rsidR="00B728F0" w:rsidRDefault="00773EAC" w:rsidP="00390CEB">
            <w:r>
              <w:t>Податковий номер Російської Федерації: 7730248430.</w:t>
            </w:r>
          </w:p>
          <w:p w:rsidR="00392D14" w:rsidRDefault="00390CEB" w:rsidP="00390CEB">
            <w:r>
              <w:t xml:space="preserve">Місце розташування – Російська Федерація, </w:t>
            </w:r>
            <w:r w:rsidR="00773EAC">
              <w:t>121096,</w:t>
            </w:r>
          </w:p>
          <w:p w:rsidR="00392D14" w:rsidRDefault="00773EAC" w:rsidP="00390CEB">
            <w:r>
              <w:t xml:space="preserve"> м. Москва, вул. Василіси Кожиної, буд. 1, пов. 2, прим. 24 (Российская Федерация, 121096, </w:t>
            </w:r>
          </w:p>
          <w:p w:rsidR="00B728F0" w:rsidRDefault="00773EAC" w:rsidP="00390CEB">
            <w:r>
              <w:t>г. Москва, ул. Василисы Кожиной, д. 1, эт. 2, пом. 24).</w:t>
            </w:r>
          </w:p>
        </w:tc>
        <w:tc>
          <w:tcPr>
            <w:tcW w:w="0" w:type="auto"/>
          </w:tcPr>
          <w:p w:rsidR="00B728F0" w:rsidRDefault="00773EAC" w:rsidP="00390CEB">
            <w:r>
              <w:t xml:space="preserve">1) позбавлення державних нагород України, інших форм відзначення; </w:t>
            </w:r>
          </w:p>
          <w:p w:rsidR="00B728F0" w:rsidRDefault="00773EAC" w:rsidP="00390CEB">
            <w:r>
              <w:t xml:space="preserve">2) блокування </w:t>
            </w:r>
            <w:r w:rsidR="00390CEB">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728F0" w:rsidRDefault="00773EAC" w:rsidP="00390CEB">
            <w:r>
              <w:t xml:space="preserve">3) обмеження торговельних операцій (повне припинення); </w:t>
            </w:r>
          </w:p>
          <w:p w:rsidR="00B728F0" w:rsidRDefault="00773EAC" w:rsidP="00390CEB">
            <w:r>
              <w:t xml:space="preserve">4) обмеження, часткове чи повне припинення транзиту ресурсів, польотів та перевезень територією України (повне припинення); </w:t>
            </w:r>
          </w:p>
          <w:p w:rsidR="00B728F0" w:rsidRDefault="00773EAC" w:rsidP="00390CEB">
            <w:r>
              <w:t xml:space="preserve">5) запобігання виведенню капіталів за межі України; </w:t>
            </w:r>
          </w:p>
          <w:p w:rsidR="00B728F0" w:rsidRDefault="00773EAC" w:rsidP="00390CEB">
            <w:r>
              <w:t>6) зупинення виконання економічних та фінансових зобов</w:t>
            </w:r>
            <w:r w:rsidR="00390CEB">
              <w:t>'</w:t>
            </w:r>
            <w:r>
              <w:t xml:space="preserve">язань; </w:t>
            </w:r>
          </w:p>
          <w:p w:rsidR="00B728F0" w:rsidRDefault="00773EAC" w:rsidP="00390CEB">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728F0" w:rsidRDefault="00773EAC" w:rsidP="00390CEB">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390CEB" w:rsidRDefault="00390CEB" w:rsidP="00390CEB"/>
          <w:p w:rsidR="00B728F0" w:rsidRDefault="00773EAC" w:rsidP="00390CEB">
            <w:pPr>
              <w:spacing w:line="233" w:lineRule="auto"/>
            </w:pPr>
            <w:r>
              <w:lastRenderedPageBreak/>
              <w:t xml:space="preserve">9) заборона здійснення публічних та оборонних закупівель товарів, робіт і послуг у юридичних </w:t>
            </w:r>
            <w:r w:rsidR="00390CEB">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90CEB">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728F0" w:rsidRDefault="00773EAC" w:rsidP="00390CEB">
            <w:pPr>
              <w:spacing w:line="233" w:lineRule="auto"/>
            </w:pPr>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728F0" w:rsidRDefault="00773EAC" w:rsidP="00390CEB">
            <w:pPr>
              <w:spacing w:line="233" w:lineRule="auto"/>
            </w:pPr>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728F0" w:rsidRDefault="00773EAC" w:rsidP="00390CEB">
            <w:pPr>
              <w:spacing w:line="233" w:lineRule="auto"/>
            </w:pPr>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728F0" w:rsidRDefault="00773EAC" w:rsidP="00390CEB">
            <w:pPr>
              <w:spacing w:line="233" w:lineRule="auto"/>
            </w:pPr>
            <w:r>
              <w:t xml:space="preserve">13) припинення дії торговельних угод, спільних проектів та промислових програм у певних сферах, зокрема у сфері безпеки та оборони; </w:t>
            </w:r>
          </w:p>
          <w:p w:rsidR="00B728F0" w:rsidRDefault="00773EAC" w:rsidP="00390CEB">
            <w:pPr>
              <w:spacing w:line="233" w:lineRule="auto"/>
            </w:pPr>
            <w:r>
              <w:t>14) заборона передання технологій, прав на об</w:t>
            </w:r>
            <w:r w:rsidR="00390CEB">
              <w:t>'</w:t>
            </w:r>
            <w:r>
              <w:t xml:space="preserve">єкти права інтелектуальної власності; </w:t>
            </w:r>
          </w:p>
          <w:p w:rsidR="00B728F0" w:rsidRDefault="00773EAC" w:rsidP="00390CEB">
            <w:pPr>
              <w:spacing w:line="233" w:lineRule="auto"/>
            </w:pPr>
            <w:r>
              <w:t xml:space="preserve">15) анулювання офіційних візитів, засідань, переговорів з питань укладення договорів чи угод; </w:t>
            </w:r>
          </w:p>
          <w:p w:rsidR="00B728F0" w:rsidRDefault="00773EAC" w:rsidP="00390CEB">
            <w:pPr>
              <w:spacing w:line="233" w:lineRule="auto"/>
            </w:pPr>
            <w:r>
              <w:t>16) заборона на набуття у власність земельних ділянок.</w:t>
            </w:r>
          </w:p>
        </w:tc>
        <w:tc>
          <w:tcPr>
            <w:tcW w:w="0" w:type="auto"/>
          </w:tcPr>
          <w:p w:rsidR="00390CEB" w:rsidRDefault="00773EAC" w:rsidP="00390CEB">
            <w:r>
              <w:lastRenderedPageBreak/>
              <w:t xml:space="preserve">безстроково; </w:t>
            </w:r>
          </w:p>
          <w:p w:rsidR="00390CEB" w:rsidRDefault="00390CEB" w:rsidP="00390CEB"/>
          <w:p w:rsidR="00B728F0" w:rsidRDefault="00773EAC" w:rsidP="00390CEB">
            <w:r>
              <w:t>десять років</w:t>
            </w:r>
          </w:p>
        </w:tc>
      </w:tr>
    </w:tbl>
    <w:p w:rsidR="00392D14" w:rsidRDefault="00390CEB" w:rsidP="00390CEB">
      <w:pPr>
        <w:jc w:val="center"/>
      </w:pPr>
      <w:r>
        <w:t>________________________________</w:t>
      </w:r>
    </w:p>
    <w:sectPr w:rsidR="00392D14">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82B" w:rsidRDefault="00773EAC">
      <w:r>
        <w:separator/>
      </w:r>
    </w:p>
  </w:endnote>
  <w:endnote w:type="continuationSeparator" w:id="0">
    <w:p w:rsidR="0022782B" w:rsidRDefault="0077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82B" w:rsidRDefault="00773EAC">
      <w:r>
        <w:separator/>
      </w:r>
    </w:p>
  </w:footnote>
  <w:footnote w:type="continuationSeparator" w:id="0">
    <w:p w:rsidR="0022782B" w:rsidRDefault="0077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CEB" w:rsidRDefault="00390CEB">
    <w:pPr>
      <w:jc w:val="center"/>
    </w:pPr>
  </w:p>
  <w:p w:rsidR="00B728F0" w:rsidRDefault="00773EAC">
    <w:pPr>
      <w:jc w:val="center"/>
    </w:pPr>
    <w:r>
      <w:fldChar w:fldCharType="begin"/>
    </w:r>
    <w:r>
      <w:instrText>PAGE</w:instrText>
    </w:r>
    <w:r>
      <w:fldChar w:fldCharType="separate"/>
    </w:r>
    <w:r w:rsidR="00EB35C1">
      <w:rPr>
        <w:noProof/>
      </w:rPr>
      <w:t>8</w:t>
    </w:r>
    <w:r>
      <w:fldChar w:fldCharType="end"/>
    </w:r>
  </w:p>
  <w:p w:rsidR="00B728F0" w:rsidRDefault="00773EAC">
    <w:pPr>
      <w:spacing w:after="240"/>
      <w:jc w:val="right"/>
    </w:pPr>
    <w:r>
      <w:t xml:space="preserve">продовження додатка </w:t>
    </w:r>
    <w:r w:rsidR="006E43F7">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D14" w:rsidRDefault="00392D14" w:rsidP="00392D14">
    <w:pPr>
      <w:ind w:left="11907"/>
    </w:pPr>
  </w:p>
  <w:p w:rsidR="00392D14" w:rsidRDefault="00392D14" w:rsidP="00392D14">
    <w:pPr>
      <w:ind w:left="11907"/>
    </w:pPr>
  </w:p>
  <w:p w:rsidR="00392D14" w:rsidRDefault="00392D14" w:rsidP="00392D14">
    <w:pPr>
      <w:ind w:left="8221"/>
      <w:jc w:val="center"/>
      <w:rPr>
        <w:lang w:val="ru-RU"/>
      </w:rPr>
    </w:pPr>
  </w:p>
  <w:p w:rsidR="00392D14" w:rsidRDefault="00392D14" w:rsidP="00392D14">
    <w:pPr>
      <w:ind w:left="9072"/>
      <w:jc w:val="center"/>
      <w:rPr>
        <w:lang w:val="ru-RU"/>
      </w:rPr>
    </w:pPr>
    <w:r>
      <w:t xml:space="preserve">Додаток </w:t>
    </w:r>
    <w:r w:rsidR="006E43F7">
      <w:rPr>
        <w:lang w:val="ru-RU"/>
      </w:rPr>
      <w:t>2</w:t>
    </w:r>
  </w:p>
  <w:p w:rsidR="00390CEB" w:rsidRDefault="00392D14" w:rsidP="00390CEB">
    <w:pPr>
      <w:ind w:left="9072"/>
      <w:jc w:val="center"/>
    </w:pPr>
    <w:r>
      <w:t xml:space="preserve">до рішення Ради національної безпеки і оборони України від </w:t>
    </w:r>
    <w:r w:rsidR="0031257D">
      <w:t>20 серпня</w:t>
    </w:r>
    <w:r>
      <w:rPr>
        <w:lang w:val="ru-RU"/>
      </w:rPr>
      <w:t xml:space="preserve"> 2026</w:t>
    </w:r>
    <w:r>
      <w:t xml:space="preserve"> року "Про застосування персональних спеціальних економічних та інших обмежувальних заходів (санкцій)"</w:t>
    </w:r>
    <w:r w:rsidR="00390CEB">
      <w:t>, введеного в дію Указом Президента України</w:t>
    </w:r>
  </w:p>
  <w:p w:rsidR="00EB35C1" w:rsidRDefault="00EB35C1" w:rsidP="00EB35C1">
    <w:pPr>
      <w:ind w:left="9072"/>
      <w:jc w:val="center"/>
    </w:pPr>
    <w:r>
      <w:t>від 20 серпня 2026 року № 745/2026</w:t>
    </w:r>
  </w:p>
  <w:p w:rsidR="00392D14" w:rsidRPr="00392D14" w:rsidRDefault="00392D14" w:rsidP="00392D1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20F02"/>
    <w:multiLevelType w:val="hybridMultilevel"/>
    <w:tmpl w:val="D408B58C"/>
    <w:lvl w:ilvl="0" w:tplc="6E7C266C">
      <w:start w:val="1"/>
      <w:numFmt w:val="bullet"/>
      <w:lvlText w:val="●"/>
      <w:lvlJc w:val="left"/>
      <w:pPr>
        <w:ind w:left="720" w:hanging="360"/>
      </w:pPr>
    </w:lvl>
    <w:lvl w:ilvl="1" w:tplc="425292B4">
      <w:start w:val="1"/>
      <w:numFmt w:val="bullet"/>
      <w:lvlText w:val="○"/>
      <w:lvlJc w:val="left"/>
      <w:pPr>
        <w:ind w:left="1440" w:hanging="360"/>
      </w:pPr>
    </w:lvl>
    <w:lvl w:ilvl="2" w:tplc="7A5CB2C0">
      <w:start w:val="1"/>
      <w:numFmt w:val="bullet"/>
      <w:lvlText w:val="■"/>
      <w:lvlJc w:val="left"/>
      <w:pPr>
        <w:ind w:left="2160" w:hanging="360"/>
      </w:pPr>
    </w:lvl>
    <w:lvl w:ilvl="3" w:tplc="17E4EE9C">
      <w:start w:val="1"/>
      <w:numFmt w:val="bullet"/>
      <w:lvlText w:val="●"/>
      <w:lvlJc w:val="left"/>
      <w:pPr>
        <w:ind w:left="2880" w:hanging="360"/>
      </w:pPr>
    </w:lvl>
    <w:lvl w:ilvl="4" w:tplc="9C283F0C">
      <w:start w:val="1"/>
      <w:numFmt w:val="bullet"/>
      <w:lvlText w:val="○"/>
      <w:lvlJc w:val="left"/>
      <w:pPr>
        <w:ind w:left="3600" w:hanging="360"/>
      </w:pPr>
    </w:lvl>
    <w:lvl w:ilvl="5" w:tplc="229E6A46">
      <w:start w:val="1"/>
      <w:numFmt w:val="bullet"/>
      <w:lvlText w:val="■"/>
      <w:lvlJc w:val="left"/>
      <w:pPr>
        <w:ind w:left="4320" w:hanging="360"/>
      </w:pPr>
    </w:lvl>
    <w:lvl w:ilvl="6" w:tplc="8CEEF39C">
      <w:start w:val="1"/>
      <w:numFmt w:val="bullet"/>
      <w:lvlText w:val="●"/>
      <w:lvlJc w:val="left"/>
      <w:pPr>
        <w:ind w:left="5040" w:hanging="360"/>
      </w:pPr>
    </w:lvl>
    <w:lvl w:ilvl="7" w:tplc="2D8CD33E">
      <w:start w:val="1"/>
      <w:numFmt w:val="bullet"/>
      <w:lvlText w:val="●"/>
      <w:lvlJc w:val="left"/>
      <w:pPr>
        <w:ind w:left="5760" w:hanging="360"/>
      </w:pPr>
    </w:lvl>
    <w:lvl w:ilvl="8" w:tplc="70A283F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
  <w:rsids>
    <w:rsidRoot w:val="00B728F0"/>
    <w:rsid w:val="0022782B"/>
    <w:rsid w:val="0031257D"/>
    <w:rsid w:val="00390CEB"/>
    <w:rsid w:val="00392D14"/>
    <w:rsid w:val="00544BA7"/>
    <w:rsid w:val="006E43F7"/>
    <w:rsid w:val="00773EAC"/>
    <w:rsid w:val="007D65CF"/>
    <w:rsid w:val="007D6868"/>
    <w:rsid w:val="00B728F0"/>
    <w:rsid w:val="00C179B9"/>
    <w:rsid w:val="00EB35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F4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392D14"/>
    <w:pPr>
      <w:tabs>
        <w:tab w:val="center" w:pos="4819"/>
        <w:tab w:val="right" w:pos="9639"/>
      </w:tabs>
    </w:pPr>
  </w:style>
  <w:style w:type="character" w:customStyle="1" w:styleId="aa">
    <w:name w:val="Верхній колонтитул Знак"/>
    <w:basedOn w:val="a0"/>
    <w:link w:val="a9"/>
    <w:uiPriority w:val="99"/>
    <w:rsid w:val="00392D14"/>
  </w:style>
  <w:style w:type="paragraph" w:styleId="ab">
    <w:name w:val="footer"/>
    <w:basedOn w:val="a"/>
    <w:link w:val="ac"/>
    <w:uiPriority w:val="99"/>
    <w:unhideWhenUsed/>
    <w:rsid w:val="00392D14"/>
    <w:pPr>
      <w:tabs>
        <w:tab w:val="center" w:pos="4819"/>
        <w:tab w:val="right" w:pos="9639"/>
      </w:tabs>
    </w:pPr>
  </w:style>
  <w:style w:type="character" w:customStyle="1" w:styleId="ac">
    <w:name w:val="Нижній колонтитул Знак"/>
    <w:basedOn w:val="a0"/>
    <w:link w:val="ab"/>
    <w:uiPriority w:val="99"/>
    <w:rsid w:val="00392D14"/>
  </w:style>
  <w:style w:type="paragraph" w:styleId="ad">
    <w:name w:val="Balloon Text"/>
    <w:basedOn w:val="a"/>
    <w:link w:val="ae"/>
    <w:uiPriority w:val="99"/>
    <w:semiHidden/>
    <w:unhideWhenUsed/>
    <w:rsid w:val="00EB35C1"/>
    <w:rPr>
      <w:rFonts w:ascii="Segoe UI" w:hAnsi="Segoe UI" w:cs="Segoe UI"/>
      <w:sz w:val="18"/>
      <w:szCs w:val="18"/>
    </w:rPr>
  </w:style>
  <w:style w:type="character" w:customStyle="1" w:styleId="ae">
    <w:name w:val="Текст у виносці Знак"/>
    <w:basedOn w:val="a0"/>
    <w:link w:val="ad"/>
    <w:uiPriority w:val="99"/>
    <w:semiHidden/>
    <w:rsid w:val="00EB3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42826">
      <w:bodyDiv w:val="1"/>
      <w:marLeft w:val="0"/>
      <w:marRight w:val="0"/>
      <w:marTop w:val="0"/>
      <w:marBottom w:val="0"/>
      <w:divBdr>
        <w:top w:val="none" w:sz="0" w:space="0" w:color="auto"/>
        <w:left w:val="none" w:sz="0" w:space="0" w:color="auto"/>
        <w:bottom w:val="none" w:sz="0" w:space="0" w:color="auto"/>
        <w:right w:val="none" w:sz="0" w:space="0" w:color="auto"/>
      </w:divBdr>
    </w:div>
    <w:div w:id="883057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10935</Words>
  <Characters>6233</Characters>
  <Application>Microsoft Office Word</Application>
  <DocSecurity>0</DocSecurity>
  <Lines>51</Lines>
  <Paragraphs>34</Paragraphs>
  <ScaleCrop>false</ScaleCrop>
  <Company/>
  <LinksUpToDate>false</LinksUpToDate>
  <CharactersWithSpaces>17134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2026-08-17T11:16:00Z</dcterms:created>
  <dcterms:modified xsi:type="dcterms:W3CDTF">2026-08-20T17:30:00Z</dcterms:modified>
</cp:coreProperties>
</file>